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FFCA2" w14:textId="184120DF" w:rsidR="00587C75" w:rsidRDefault="00587C75" w:rsidP="00587C75">
      <w:pPr>
        <w:pStyle w:val="Otsikko2"/>
        <w:pageBreakBefore/>
      </w:pPr>
      <w:bookmarkStart w:id="0" w:name="_Toc491330336"/>
      <w:r>
        <w:t>JUNIOREIDEN SM-LIIGACUP</w:t>
      </w:r>
      <w:bookmarkEnd w:id="0"/>
    </w:p>
    <w:p w14:paraId="559BAF63" w14:textId="77777777" w:rsidR="00587C75" w:rsidRPr="0023631E" w:rsidRDefault="00587C75" w:rsidP="00587C75">
      <w:pPr>
        <w:rPr>
          <w:b/>
        </w:rPr>
      </w:pPr>
      <w:r w:rsidRPr="0023631E">
        <w:rPr>
          <w:b/>
        </w:rPr>
        <w:t>1 KILPAILU</w:t>
      </w:r>
    </w:p>
    <w:p w14:paraId="50A44F51" w14:textId="77777777" w:rsidR="00587C75" w:rsidRPr="0023631E" w:rsidRDefault="00587C75" w:rsidP="00587C75">
      <w:pPr>
        <w:rPr>
          <w:u w:val="single"/>
        </w:rPr>
      </w:pPr>
      <w:r w:rsidRPr="0023631E">
        <w:rPr>
          <w:u w:val="single"/>
        </w:rPr>
        <w:t>1.1 Nimi</w:t>
      </w:r>
    </w:p>
    <w:p w14:paraId="4A83B4E9" w14:textId="1596BD84" w:rsidR="00587C75" w:rsidRDefault="00587C75" w:rsidP="00587C75">
      <w:r>
        <w:t>Seurojen välistä joukkuekilpailua, joka on Suomen Tennisliiton (STL) alainen pistekilpailu, kutsutaan nimellä Junioreiden SM-liigacup. Kilpailu pelata</w:t>
      </w:r>
      <w:r w:rsidR="00981B55">
        <w:t>an</w:t>
      </w:r>
      <w:r>
        <w:t xml:space="preserve"> </w:t>
      </w:r>
      <w:r w:rsidR="00981B55">
        <w:t>kerran vuodessa.</w:t>
      </w:r>
      <w:bookmarkStart w:id="1" w:name="_GoBack"/>
      <w:bookmarkEnd w:id="1"/>
    </w:p>
    <w:p w14:paraId="39C02A5C" w14:textId="77777777" w:rsidR="00587C75" w:rsidRPr="0023631E" w:rsidRDefault="00587C75" w:rsidP="00587C75">
      <w:pPr>
        <w:rPr>
          <w:u w:val="single"/>
        </w:rPr>
      </w:pPr>
      <w:r w:rsidRPr="0023631E">
        <w:rPr>
          <w:u w:val="single"/>
        </w:rPr>
        <w:t>1.2 Järjestämisoikeus</w:t>
      </w:r>
    </w:p>
    <w:p w14:paraId="1C25CB7D" w14:textId="49DA3EF9" w:rsidR="00587C75" w:rsidRDefault="00587C75" w:rsidP="00587C75">
      <w:r>
        <w:t xml:space="preserve">Kilpailuiden järjestämisoikeus annetaan </w:t>
      </w:r>
      <w:proofErr w:type="spellStart"/>
      <w:r>
        <w:t>STL:n</w:t>
      </w:r>
      <w:proofErr w:type="spellEnd"/>
      <w:r>
        <w:t xml:space="preserve"> jäsenseuroille haettavaksi. Seura voi hakea järjestämisoikeutta yhdelle </w:t>
      </w:r>
      <w:r w:rsidR="00981B55">
        <w:t xml:space="preserve">tai useammalle </w:t>
      </w:r>
      <w:r>
        <w:t>ikäluokalle. Kilpailussa on aina järjestettävä poikien ja tyttöjen luokat.</w:t>
      </w:r>
    </w:p>
    <w:p w14:paraId="70FC397F" w14:textId="77777777" w:rsidR="00587C75" w:rsidRPr="0023631E" w:rsidRDefault="00587C75" w:rsidP="00587C75">
      <w:pPr>
        <w:rPr>
          <w:u w:val="single"/>
        </w:rPr>
      </w:pPr>
      <w:r w:rsidRPr="0023631E">
        <w:rPr>
          <w:u w:val="single"/>
        </w:rPr>
        <w:t>1.3 Luokat</w:t>
      </w:r>
    </w:p>
    <w:p w14:paraId="1736BB18" w14:textId="295D6F27" w:rsidR="00587C75" w:rsidRPr="000A77EC" w:rsidRDefault="00587C75" w:rsidP="00587C75">
      <w:r w:rsidRPr="000A77EC">
        <w:t>Kilpailussa pelataan poikien ja tyttöjen 10-, 12-</w:t>
      </w:r>
      <w:r w:rsidR="00981B55">
        <w:t xml:space="preserve">, </w:t>
      </w:r>
      <w:r w:rsidRPr="000A77EC">
        <w:t>1</w:t>
      </w:r>
      <w:r w:rsidR="00981B55">
        <w:t>4</w:t>
      </w:r>
      <w:r w:rsidRPr="000A77EC">
        <w:t>-</w:t>
      </w:r>
      <w:r w:rsidR="00981B55">
        <w:t xml:space="preserve"> ja 16-</w:t>
      </w:r>
      <w:r w:rsidRPr="000A77EC">
        <w:t>vuotiaat.</w:t>
      </w:r>
    </w:p>
    <w:p w14:paraId="29B4483C" w14:textId="77777777" w:rsidR="00587C75" w:rsidRPr="0023631E" w:rsidRDefault="00587C75" w:rsidP="00587C75">
      <w:pPr>
        <w:rPr>
          <w:u w:val="single"/>
        </w:rPr>
      </w:pPr>
      <w:r w:rsidRPr="0023631E">
        <w:rPr>
          <w:u w:val="single"/>
        </w:rPr>
        <w:t>1.4 Osallistumisoikeus</w:t>
      </w:r>
    </w:p>
    <w:p w14:paraId="0443E856" w14:textId="77777777" w:rsidR="00587C75" w:rsidRDefault="00587C75" w:rsidP="00587C75">
      <w:r>
        <w:t xml:space="preserve">Kilpailu on avoin kaikille </w:t>
      </w:r>
      <w:proofErr w:type="spellStart"/>
      <w:r>
        <w:t>STL:n</w:t>
      </w:r>
      <w:proofErr w:type="spellEnd"/>
      <w:r>
        <w:t xml:space="preserve"> S-jäsenseuroille. Samasta seurasta voi osallistua kuhunkin luokkaan useampia joukkueita. Kaikkien joukkueessa pelaavien pelaajien tulee maksaa kuluvan vuoden </w:t>
      </w:r>
      <w:proofErr w:type="spellStart"/>
      <w:r>
        <w:t>STL:n</w:t>
      </w:r>
      <w:proofErr w:type="spellEnd"/>
      <w:r>
        <w:t xml:space="preserve"> kilpailulisenssi ennen kilpailun alkua. Pelaaja voi pelata vain sen seuran joukkueessa, jossa hänen edustusoikeutensa on </w:t>
      </w:r>
      <w:r w:rsidRPr="003628D2">
        <w:rPr>
          <w:color w:val="000000" w:themeColor="text1"/>
        </w:rPr>
        <w:t xml:space="preserve">kilpailun aikana. Seurasiirrot on tehtävä </w:t>
      </w:r>
      <w:proofErr w:type="spellStart"/>
      <w:r w:rsidRPr="003628D2">
        <w:rPr>
          <w:color w:val="000000" w:themeColor="text1"/>
        </w:rPr>
        <w:t>STL:n</w:t>
      </w:r>
      <w:proofErr w:type="spellEnd"/>
      <w:r w:rsidRPr="003628D2">
        <w:rPr>
          <w:color w:val="000000" w:themeColor="text1"/>
        </w:rPr>
        <w:t xml:space="preserve"> edustusmääräysten mukaisesti. Tarvittaessa tämän lisäksi sarjasiirtoanomuksen voi tehdä kyseistä kilpailua varten sähköpostilla Tennisliiton kilpailupäällikölle viimeistään kaksi viikkoa ennen kilpailun alkamisaikaa. Hakemuksesta tulee ilmetä varsinaisen seuran hyväksyntä. Mikäli haetaan tätä poikkeussiirtoa, ei pelaajalla voi olla voimassa muuta sarjasiirtoa yleiseen sarjatennikseen. </w:t>
      </w:r>
      <w:r>
        <w:t xml:space="preserve">Kilpailuun voivat osallistua Suomen kansalaiset ja maassamme vakinaisesti asuvat muun maan </w:t>
      </w:r>
      <w:proofErr w:type="gramStart"/>
      <w:r>
        <w:t>kansalaiset</w:t>
      </w:r>
      <w:proofErr w:type="gramEnd"/>
      <w:r>
        <w:t xml:space="preserve"> jotka ovat </w:t>
      </w:r>
      <w:proofErr w:type="spellStart"/>
      <w:r>
        <w:t>STL:n</w:t>
      </w:r>
      <w:proofErr w:type="spellEnd"/>
      <w:r>
        <w:t xml:space="preserve"> jäsenseuran jäseniä. Pelaajat saavat osallistua ainoastaan omaa sukupuolta edustavaan luokkaan.</w:t>
      </w:r>
    </w:p>
    <w:p w14:paraId="3C34EA1C" w14:textId="77777777" w:rsidR="00587C75" w:rsidRPr="0023631E" w:rsidRDefault="00587C75" w:rsidP="00587C75">
      <w:pPr>
        <w:rPr>
          <w:b/>
        </w:rPr>
      </w:pPr>
      <w:r w:rsidRPr="0023631E">
        <w:rPr>
          <w:b/>
        </w:rPr>
        <w:t>2 ILMOITTAUTUMINEN KILPAILUUN</w:t>
      </w:r>
    </w:p>
    <w:p w14:paraId="5505F6DB" w14:textId="77777777" w:rsidR="00587C75" w:rsidRPr="0023631E" w:rsidRDefault="00587C75" w:rsidP="00587C75">
      <w:pPr>
        <w:rPr>
          <w:u w:val="single"/>
        </w:rPr>
      </w:pPr>
      <w:r w:rsidRPr="0023631E">
        <w:rPr>
          <w:u w:val="single"/>
        </w:rPr>
        <w:t>2.1 Kutsu</w:t>
      </w:r>
    </w:p>
    <w:p w14:paraId="60DC22B9" w14:textId="77777777" w:rsidR="00587C75" w:rsidRDefault="00587C75" w:rsidP="00587C75">
      <w:r>
        <w:t xml:space="preserve">Kilpailukutsut julkaistaan </w:t>
      </w:r>
      <w:proofErr w:type="spellStart"/>
      <w:r>
        <w:t>STL:n</w:t>
      </w:r>
      <w:proofErr w:type="spellEnd"/>
      <w:r>
        <w:t xml:space="preserve"> nettisivuilla sekä </w:t>
      </w:r>
      <w:proofErr w:type="spellStart"/>
      <w:r>
        <w:t>TennisÄssässä</w:t>
      </w:r>
      <w:proofErr w:type="spellEnd"/>
      <w:r>
        <w:t>.</w:t>
      </w:r>
    </w:p>
    <w:p w14:paraId="782CF403" w14:textId="77777777" w:rsidR="00587C75" w:rsidRPr="0023631E" w:rsidRDefault="00587C75" w:rsidP="00587C75">
      <w:pPr>
        <w:rPr>
          <w:u w:val="single"/>
        </w:rPr>
      </w:pPr>
      <w:r w:rsidRPr="0023631E">
        <w:rPr>
          <w:u w:val="single"/>
        </w:rPr>
        <w:t>2.2 Ilmoittautuminen</w:t>
      </w:r>
    </w:p>
    <w:p w14:paraId="6F9A0B00" w14:textId="77777777" w:rsidR="00587C75" w:rsidRDefault="00587C75" w:rsidP="00587C75">
      <w:r>
        <w:t xml:space="preserve">Kilpailunjohdon tulee tarjota ilmoittautumisvaihtoehdoksi joko internet-lomake, sähköposti tai puhelin. </w:t>
      </w:r>
      <w:r w:rsidRPr="004D7003">
        <w:t>Järjestävä seura ottaa vastaan ilmoittautumiset</w:t>
      </w:r>
      <w:r>
        <w:t>. Viimeinen ilmoittautumispäivä ilmoitetaan kilpailukutsussa. Joukkueella on velvollisuus varmistaa ilmoittautumisen perillemeno.</w:t>
      </w:r>
    </w:p>
    <w:p w14:paraId="03A4FF35" w14:textId="4089E807" w:rsidR="00587C75" w:rsidRDefault="00587C75" w:rsidP="00587C75">
      <w:r>
        <w:t xml:space="preserve">Seuran edustaja ilmoittaa joukkueen. Ilmoittautuessa on nimettävä </w:t>
      </w:r>
      <w:r w:rsidRPr="00D17CA5">
        <w:t xml:space="preserve">vähintään kolme pelaajaa sekä </w:t>
      </w:r>
      <w:r>
        <w:t>kapteeni/yhteyshenkilö</w:t>
      </w:r>
      <w:r w:rsidR="00981B55">
        <w:t xml:space="preserve"> (nimi, sähköposti ja puhelinnumero)</w:t>
      </w:r>
      <w:r>
        <w:t>.</w:t>
      </w:r>
      <w:r w:rsidR="00981B55">
        <w:t xml:space="preserve"> Samalla on ilmoitettava laskutusosoite.</w:t>
      </w:r>
    </w:p>
    <w:p w14:paraId="6BDF3FA3" w14:textId="77777777" w:rsidR="00587C75" w:rsidRPr="0023631E" w:rsidRDefault="00587C75" w:rsidP="00587C75">
      <w:pPr>
        <w:rPr>
          <w:u w:val="single"/>
        </w:rPr>
      </w:pPr>
      <w:r w:rsidRPr="0023631E">
        <w:rPr>
          <w:u w:val="single"/>
        </w:rPr>
        <w:t>2.3 Osallistumismaksu</w:t>
      </w:r>
    </w:p>
    <w:p w14:paraId="6E993092" w14:textId="61FE0003" w:rsidR="00587C75" w:rsidRDefault="00587C75" w:rsidP="00587C75">
      <w:r>
        <w:lastRenderedPageBreak/>
        <w:t xml:space="preserve">Osanottomaksu on </w:t>
      </w:r>
      <w:r w:rsidRPr="004E0670">
        <w:t>150 €</w:t>
      </w:r>
      <w:r w:rsidRPr="002F3D5A">
        <w:rPr>
          <w:color w:val="FF0000"/>
        </w:rPr>
        <w:t xml:space="preserve"> </w:t>
      </w:r>
      <w:r>
        <w:t xml:space="preserve">ja se ilmoitetaan kilpailukutsussa. </w:t>
      </w:r>
      <w:r w:rsidRPr="004D7003">
        <w:t xml:space="preserve">STL määrittää maksun suuruuden. </w:t>
      </w:r>
      <w:r>
        <w:t>Kaikki kilpailuun ilmoittautuneet joukkueet ovat velvollisia maksamaan osallistumismaksun.</w:t>
      </w:r>
      <w:r w:rsidR="00981B55">
        <w:t xml:space="preserve"> Järjestäjä laskuttaa joukkueita.</w:t>
      </w:r>
    </w:p>
    <w:p w14:paraId="05E941A9" w14:textId="77777777" w:rsidR="00587C75" w:rsidRPr="0023631E" w:rsidRDefault="00587C75" w:rsidP="00587C75">
      <w:pPr>
        <w:rPr>
          <w:u w:val="single"/>
        </w:rPr>
      </w:pPr>
      <w:r w:rsidRPr="0023631E">
        <w:rPr>
          <w:u w:val="single"/>
        </w:rPr>
        <w:t>2.4 Osallistujien valinta</w:t>
      </w:r>
    </w:p>
    <w:p w14:paraId="6088A42B" w14:textId="77777777" w:rsidR="00587C75" w:rsidRDefault="00587C75" w:rsidP="00587C75">
      <w:r>
        <w:t>Poikien luokkiin otetaan mukaan enintään 16 joukkuetta ja tyttöjen luokkiin enintään 8 joukkuetta. Joukkueet valitaan kilpailuun ikäluokan juniorirankingin mukaan (vrt. jäljempänä sijoittaminen) kuitenkin siten, että ensin otetaan kaikista seuroista yksi joukkue ja sen jälkeen toiset joukkueet.</w:t>
      </w:r>
    </w:p>
    <w:p w14:paraId="750EF32A" w14:textId="77777777" w:rsidR="00587C75" w:rsidRPr="0023631E" w:rsidRDefault="00587C75" w:rsidP="00587C75">
      <w:pPr>
        <w:rPr>
          <w:u w:val="single"/>
        </w:rPr>
      </w:pPr>
      <w:r w:rsidRPr="0023631E">
        <w:rPr>
          <w:u w:val="single"/>
        </w:rPr>
        <w:t>2.5 Varasijat</w:t>
      </w:r>
    </w:p>
    <w:p w14:paraId="59938186" w14:textId="77777777" w:rsidR="00587C75" w:rsidRDefault="00587C75" w:rsidP="00587C75">
      <w:r>
        <w:t>Joukkue, joka on ilmoittautunut kilpailuun, mutta ei mahdu mukaan, jää varasijalle. Varasijalla olevat joukkueet laitetaan rankingin mukaiseen järjestykseen. Joukkue, joka ei ole ilmoittautunut kilpailuun ennen ilmoittautumisajan päättymistä, voidaan myös ottaa varasijalle, mutta se sijoitetaan listalla ajoissa ilmoittautuneiden perään. Joukkuetta, jonka ranking oikeuttaisi sijoitukseen, ei voida ottaa varasijalle. Vapautuneet paikat täytetään varasijalla olevilla joukkueilla listan mukaisessa järjestyksessä. Varasijalla olevia voidaan ottaa mukaan siihen saakka, kunnes ko. luokan ensimmäinen ottelu on pelattu.</w:t>
      </w:r>
    </w:p>
    <w:p w14:paraId="0ADCE7D8" w14:textId="77777777" w:rsidR="00587C75" w:rsidRPr="0023631E" w:rsidRDefault="00587C75" w:rsidP="00587C75">
      <w:pPr>
        <w:rPr>
          <w:b/>
        </w:rPr>
      </w:pPr>
      <w:r w:rsidRPr="0023631E">
        <w:rPr>
          <w:b/>
        </w:rPr>
        <w:t>3 KILPAILUN PELAAMINEN</w:t>
      </w:r>
    </w:p>
    <w:p w14:paraId="57B70E1A" w14:textId="77777777" w:rsidR="00587C75" w:rsidRPr="0023631E" w:rsidRDefault="00587C75" w:rsidP="00587C75">
      <w:pPr>
        <w:rPr>
          <w:u w:val="single"/>
        </w:rPr>
      </w:pPr>
      <w:r w:rsidRPr="0023631E">
        <w:rPr>
          <w:u w:val="single"/>
        </w:rPr>
        <w:t>3.1 Yleistä</w:t>
      </w:r>
    </w:p>
    <w:p w14:paraId="24A4E3F9" w14:textId="77777777" w:rsidR="00587C75" w:rsidRDefault="00587C75" w:rsidP="00587C75">
      <w:r>
        <w:t>Luokat pelataan joko cup- tai lohkosysteemillä. Lohkosysteemiä käytetään, jos ilmoittautuneita joukkueita on 3-4.</w:t>
      </w:r>
    </w:p>
    <w:p w14:paraId="64CA89D7" w14:textId="77777777" w:rsidR="00587C75" w:rsidRDefault="00587C75" w:rsidP="00587C75">
      <w:r>
        <w:t>Yksi ottelu muodostuu kahdesta kaksinpelistä ja yhdestä nelinpelistä. Ensimmäisessä kaksinpelissä pelaavat joukkueiden ykköspelaajat ja toisessa joukkueiden kakkospelaajat (kts. pelaajajärjestys). Kaksinpelien jälkeen pelataan nelinpeli. Jos ottelun tilanne on kaksinpelien jälkeen 2-0, voidaan cup-systeemillä pelattaessa nelinpeli jättää pelaamatta.</w:t>
      </w:r>
    </w:p>
    <w:p w14:paraId="4916FAC3" w14:textId="77777777" w:rsidR="00587C75" w:rsidRDefault="00587C75" w:rsidP="00587C75">
      <w:r>
        <w:t>Kilpailunjohtaja voi päättää, että em. pelijärjestys on toinen. Siitä on ilmoitettava hyvissä ajoin joukkueille, jotta ne voivat varautua ottelun pelaamiseen asianmukaisesti.</w:t>
      </w:r>
    </w:p>
    <w:p w14:paraId="119ED5C5" w14:textId="77777777" w:rsidR="00587C75" w:rsidRPr="0023631E" w:rsidRDefault="00587C75" w:rsidP="00587C75">
      <w:pPr>
        <w:rPr>
          <w:u w:val="single"/>
        </w:rPr>
      </w:pPr>
      <w:r w:rsidRPr="0023631E">
        <w:rPr>
          <w:u w:val="single"/>
        </w:rPr>
        <w:t>3.2 Pelaajien valinta kaksin- ja nelinpeleihin</w:t>
      </w:r>
    </w:p>
    <w:p w14:paraId="157BB29F" w14:textId="77777777" w:rsidR="00587C75" w:rsidRDefault="00587C75" w:rsidP="00587C75">
      <w:r>
        <w:t>Joukkue valitsee kuhunkin otteluun kaksi kaksinpelaajaa ja nelinpeliparin. Kussakin ottelussa pelaaja voi osallistua vain yhteen kaksinpeliin. Kaksinpelaajat ilmoitetaan kilpailunjohdolle viimeistään 30 minuuttia ennen ko. ottelua. Nelinpelaajat ilmoitetaan heti kaksinpelien jälkeen.</w:t>
      </w:r>
    </w:p>
    <w:p w14:paraId="45803F40" w14:textId="77777777" w:rsidR="00587C75" w:rsidRDefault="00587C75" w:rsidP="00587C75">
      <w:r>
        <w:t>Otteluihin voidaan valita vain pelaajia, jotka on ilmoittautumisen yhteydessä nimetty joukkueeseen. Ainoastaan siinä tapauksessa, että joukkueella ei sairastumisista johtuen olisi kahta pelaajaa käytettävissä, joukkue voi nimetä uuden pelaajan. Sairastuminen on todistettava lääkärintodistuksella. Myös uuden pelaajan täytyy olla osallistumiskelpoinen (kts. osallistumisoikeus).</w:t>
      </w:r>
    </w:p>
    <w:p w14:paraId="64074AA5" w14:textId="77777777" w:rsidR="00587C75" w:rsidRDefault="00587C75" w:rsidP="00587C75">
      <w:r>
        <w:t>Pelaajan pelaaminen ykkös- tai kakkospelaajana määräytyy arvontapäivän rankingin mukaan siten että paremman rankingin omaava pelaa ykköspelaajana ja huonomman kakkospelaajana. Sairastuneen pelaajan tilalle tulleen pelaajan kohdalla käytetään ottelupäivän rankingia.</w:t>
      </w:r>
    </w:p>
    <w:p w14:paraId="06C79854" w14:textId="77777777" w:rsidR="00587C75" w:rsidRDefault="00587C75" w:rsidP="00587C75">
      <w:r>
        <w:t>Mikäli joukkue pelaa väärässä paremmuusjärjestyksessä, käyttää pelaajaa, jolla ei ole osallistumisoikeutta tai pelaa muuten vastoin näiden sääntöjen määräyksiä, merkitään joukkue hävinneeksi lukemin 0-3.</w:t>
      </w:r>
    </w:p>
    <w:p w14:paraId="322B6FB6" w14:textId="77777777" w:rsidR="00587C75" w:rsidRPr="0023631E" w:rsidRDefault="00587C75" w:rsidP="00587C75">
      <w:pPr>
        <w:rPr>
          <w:u w:val="single"/>
        </w:rPr>
      </w:pPr>
      <w:r w:rsidRPr="0023631E">
        <w:rPr>
          <w:u w:val="single"/>
        </w:rPr>
        <w:t>3.3 Keskeytys kaksin- tai nelinpelissä</w:t>
      </w:r>
    </w:p>
    <w:p w14:paraId="47695E80" w14:textId="77777777" w:rsidR="00587C75" w:rsidRDefault="00587C75" w:rsidP="00587C75">
      <w:r>
        <w:t>Jos kaksin- tai nelinpeli keskeytetään pelaajan loukkaantumisen tai käyttäytymisen vuoksi, tulos merkitään siten kuin ottelu olisi pelattu loppuun (esim. tilanteessa 4-2 luovutus tilastoidaan 6-2,6-0).</w:t>
      </w:r>
    </w:p>
    <w:p w14:paraId="305B35FC" w14:textId="77777777" w:rsidR="00587C75" w:rsidRDefault="00587C75" w:rsidP="00587C75">
      <w:r>
        <w:t>Mikäli pelaaja luovuttaa kaksinpelinsä loukkaantumisen vuoksi tai mikäli pelaaja ajetaan ulos käytösrikkeestä, hän ei voi osallistua nelinpeliin samassa ottelussa. Mikäli joukkueella ei tällöin ole varapelaajaa nelinpeliin, ottelu tilastoidaan vastustajan 6-0,6-0 voitoksi.</w:t>
      </w:r>
    </w:p>
    <w:p w14:paraId="3632C416" w14:textId="77777777" w:rsidR="00587C75" w:rsidRPr="0023631E" w:rsidRDefault="00587C75" w:rsidP="00587C75">
      <w:pPr>
        <w:rPr>
          <w:u w:val="single"/>
        </w:rPr>
      </w:pPr>
      <w:r w:rsidRPr="0023631E">
        <w:rPr>
          <w:u w:val="single"/>
        </w:rPr>
        <w:t>3.4 Jatkosarja</w:t>
      </w:r>
    </w:p>
    <w:p w14:paraId="54995B07" w14:textId="44C29654" w:rsidR="00587C75" w:rsidRDefault="00981B55" w:rsidP="00587C75">
      <w:r>
        <w:t>Kaikissa</w:t>
      </w:r>
      <w:r w:rsidR="00587C75">
        <w:t xml:space="preserve"> luokissa pelataan jatkosarja (lohdutussarja), johon osallistuvat kaikki ko. luokan 1. kierroksen ottelun hävinneet joukkueet. WO lasketaan otteluksi. Jatkosarja kuuluu kilpailuun, jonka pelaamatta jättäminen on ilmoitettava kilpailunjohdolle ennen kilpailun alkua. Jatkosarjaa ei voida pelata luokassa, joka pelataan lohkosysteemillä.</w:t>
      </w:r>
    </w:p>
    <w:p w14:paraId="1A460FFC" w14:textId="77777777" w:rsidR="00587C75" w:rsidRPr="0023631E" w:rsidRDefault="00587C75" w:rsidP="00587C75">
      <w:pPr>
        <w:rPr>
          <w:u w:val="single"/>
        </w:rPr>
      </w:pPr>
      <w:r w:rsidRPr="0023631E">
        <w:rPr>
          <w:u w:val="single"/>
        </w:rPr>
        <w:t>3.5 Pisteenlasku</w:t>
      </w:r>
    </w:p>
    <w:p w14:paraId="0CDFF45E" w14:textId="77777777" w:rsidR="00587C75" w:rsidRDefault="00587C75" w:rsidP="00587C75">
      <w:r>
        <w:t>Ottelut pelataan paras kolmesta erästä, jossa mahdollinen kolmas erä on ottelutie-break (10 pisteeseen asti). Nelinpelissä pelataan no-</w:t>
      </w:r>
      <w:proofErr w:type="spellStart"/>
      <w:r>
        <w:t>ad</w:t>
      </w:r>
      <w:proofErr w:type="spellEnd"/>
      <w:r>
        <w:t xml:space="preserve"> systeemillä ja mahdollinen kolmas erä pelataan ottelutie-breakina (10 pisteeseen asti). Kilpailun järjestäjä voi päättää, että kaksinpeleissä kolmas erä pelataan normaalina eränä. Tästä on ilmoitettava ennen kilpailun alkua. Jatkosarjoissa järjestäjä voi päättää otteluiden lyhentämisestä.</w:t>
      </w:r>
    </w:p>
    <w:p w14:paraId="06AE6802" w14:textId="77777777" w:rsidR="00587C75" w:rsidRDefault="00587C75" w:rsidP="00587C75">
      <w:r>
        <w:t>3.6 Paremmuus lohkoissa</w:t>
      </w:r>
    </w:p>
    <w:p w14:paraId="6BD8CE7E" w14:textId="77777777" w:rsidR="00587C75" w:rsidRDefault="00587C75" w:rsidP="00587C75">
      <w:r>
        <w:t>Lohkoissa paremmuuden ratkaisee (seuraavassa järjestyksessä):</w:t>
      </w:r>
    </w:p>
    <w:p w14:paraId="7776B9B2" w14:textId="77777777" w:rsidR="00587C75" w:rsidRDefault="00587C75" w:rsidP="00587C75">
      <w:pPr>
        <w:pStyle w:val="Luettelokappale"/>
        <w:numPr>
          <w:ilvl w:val="0"/>
          <w:numId w:val="1"/>
        </w:numPr>
      </w:pPr>
      <w:r>
        <w:t>voitettujen otteluiden määrä</w:t>
      </w:r>
    </w:p>
    <w:p w14:paraId="20BEE0AB" w14:textId="77777777" w:rsidR="00587C75" w:rsidRDefault="00587C75" w:rsidP="00587C75">
      <w:pPr>
        <w:pStyle w:val="Luettelokappale"/>
        <w:numPr>
          <w:ilvl w:val="0"/>
          <w:numId w:val="1"/>
        </w:numPr>
      </w:pPr>
      <w:r>
        <w:t>keskinäinen ottelu</w:t>
      </w:r>
    </w:p>
    <w:p w14:paraId="55BDD577" w14:textId="77777777" w:rsidR="00587C75" w:rsidRDefault="00587C75" w:rsidP="00587C75">
      <w:pPr>
        <w:pStyle w:val="Luettelokappale"/>
        <w:numPr>
          <w:ilvl w:val="0"/>
          <w:numId w:val="1"/>
        </w:numPr>
      </w:pPr>
      <w:r>
        <w:t>voitettujen ja hävittyjen kaksin- ja nelinpelien erotus</w:t>
      </w:r>
    </w:p>
    <w:p w14:paraId="6EB30BCC" w14:textId="77777777" w:rsidR="00587C75" w:rsidRDefault="00587C75" w:rsidP="00587C75">
      <w:pPr>
        <w:pStyle w:val="Luettelokappale"/>
        <w:numPr>
          <w:ilvl w:val="0"/>
          <w:numId w:val="1"/>
        </w:numPr>
      </w:pPr>
      <w:r>
        <w:t>voitettujen ja hävittyjen erien erotus</w:t>
      </w:r>
    </w:p>
    <w:p w14:paraId="65D87B95" w14:textId="77777777" w:rsidR="00587C75" w:rsidRDefault="00587C75" w:rsidP="00587C75">
      <w:pPr>
        <w:pStyle w:val="Luettelokappale"/>
        <w:numPr>
          <w:ilvl w:val="0"/>
          <w:numId w:val="1"/>
        </w:numPr>
      </w:pPr>
      <w:r>
        <w:t>voitettujen ja hävittyjen pelien erotus</w:t>
      </w:r>
    </w:p>
    <w:p w14:paraId="3D09E150" w14:textId="77777777" w:rsidR="00587C75" w:rsidRDefault="00587C75" w:rsidP="00587C75">
      <w:pPr>
        <w:pStyle w:val="Luettelokappale"/>
        <w:numPr>
          <w:ilvl w:val="0"/>
          <w:numId w:val="1"/>
        </w:numPr>
      </w:pPr>
      <w:r>
        <w:t>arpa</w:t>
      </w:r>
    </w:p>
    <w:p w14:paraId="3F15A044" w14:textId="77777777" w:rsidR="00587C75" w:rsidRPr="0023631E" w:rsidRDefault="00587C75" w:rsidP="00587C75">
      <w:pPr>
        <w:rPr>
          <w:b/>
        </w:rPr>
      </w:pPr>
      <w:r w:rsidRPr="0023631E">
        <w:rPr>
          <w:b/>
        </w:rPr>
        <w:t>4 KAAVIOIDEN TEKEMINEN JA ARVONTA</w:t>
      </w:r>
    </w:p>
    <w:p w14:paraId="3BB22140" w14:textId="77777777" w:rsidR="00587C75" w:rsidRPr="0023631E" w:rsidRDefault="00587C75" w:rsidP="00587C75">
      <w:pPr>
        <w:rPr>
          <w:u w:val="single"/>
        </w:rPr>
      </w:pPr>
      <w:r w:rsidRPr="0023631E">
        <w:rPr>
          <w:u w:val="single"/>
        </w:rPr>
        <w:t>4.1. Arvontatilaisuus</w:t>
      </w:r>
    </w:p>
    <w:p w14:paraId="3BB27834" w14:textId="1E754919" w:rsidR="00587C75" w:rsidRDefault="00587C75" w:rsidP="00587C75">
      <w:r>
        <w:t xml:space="preserve">Kaavioiden arvonta suoritetaan </w:t>
      </w:r>
      <w:proofErr w:type="spellStart"/>
      <w:r>
        <w:t>STL:n</w:t>
      </w:r>
      <w:proofErr w:type="spellEnd"/>
      <w:r>
        <w:t xml:space="preserve"> tiloissa etukäteen ilmoitettuna ajankohtana. Arvontatilaisuus on avoin kaikille ilmoittautuneille. Arvonnassa käytetään arvontapäivän rankingia.</w:t>
      </w:r>
    </w:p>
    <w:p w14:paraId="48BA4891" w14:textId="77777777" w:rsidR="00587C75" w:rsidRPr="0023631E" w:rsidRDefault="00587C75" w:rsidP="00587C75">
      <w:pPr>
        <w:rPr>
          <w:u w:val="single"/>
        </w:rPr>
      </w:pPr>
      <w:r w:rsidRPr="0023631E">
        <w:rPr>
          <w:u w:val="single"/>
        </w:rPr>
        <w:t>4.2 Arvonta</w:t>
      </w:r>
    </w:p>
    <w:p w14:paraId="2D7ECF2C" w14:textId="77777777" w:rsidR="00587C75" w:rsidRDefault="00587C75" w:rsidP="00587C75">
      <w:r>
        <w:t>Cup-systeemillä pelattaessa käytetään sijoitusarvontaa, jossa sijoitetaan 2-4 joukkuetta. Lohkosysteemillä pelattaessa kaikki joukkueet pelaavat toisiaan vastaan.</w:t>
      </w:r>
    </w:p>
    <w:p w14:paraId="74DEA56C" w14:textId="77777777" w:rsidR="00587C75" w:rsidRPr="0023631E" w:rsidRDefault="00587C75" w:rsidP="00587C75">
      <w:pPr>
        <w:rPr>
          <w:u w:val="single"/>
        </w:rPr>
      </w:pPr>
      <w:r w:rsidRPr="0023631E">
        <w:rPr>
          <w:u w:val="single"/>
        </w:rPr>
        <w:t>4.3 Sijoittaminen</w:t>
      </w:r>
    </w:p>
    <w:p w14:paraId="1C7D034B" w14:textId="77777777" w:rsidR="00587C75" w:rsidRDefault="00587C75" w:rsidP="00587C75">
      <w:r>
        <w:t xml:space="preserve">Sijoitukset tehdään arvontapäivänä voimassa olevan </w:t>
      </w:r>
      <w:proofErr w:type="spellStart"/>
      <w:r>
        <w:t>STL:n</w:t>
      </w:r>
      <w:proofErr w:type="spellEnd"/>
      <w:r>
        <w:t xml:space="preserve"> ikäluokkien juniorirankingin mukaan siten, että joukkueeseen nimetyn kahden parhaan rankingin omaavan pelaajan kaksinpelin ranking sijaluvut lasketaan yhteen ja näin muodostuu joukkueen vertailuluku. Pienimmän vertailuluvun omaava joukkue sijoitetaan ensimmäiseksi, toiseksi pienimmän toiseksi ja niin edelleen aina viimeiseen sijoitettuun asti. Vertailulukujen ollessa kahden tai useamman parin kohdalla sama, korkein pelaajan rankingsija ratkaisee sijoituksen.</w:t>
      </w:r>
    </w:p>
    <w:p w14:paraId="02F40CD2" w14:textId="77777777" w:rsidR="00587C75" w:rsidRPr="0023631E" w:rsidRDefault="00587C75" w:rsidP="00587C75">
      <w:pPr>
        <w:rPr>
          <w:u w:val="single"/>
        </w:rPr>
      </w:pPr>
      <w:r w:rsidRPr="0023631E">
        <w:rPr>
          <w:u w:val="single"/>
        </w:rPr>
        <w:t>4.4 Virhe kaaviossa</w:t>
      </w:r>
    </w:p>
    <w:p w14:paraId="679C8D15" w14:textId="77777777" w:rsidR="00587C75" w:rsidRDefault="00587C75" w:rsidP="00587C75">
      <w:r>
        <w:t xml:space="preserve">Mikäli kaaviossa järjestäjän tai </w:t>
      </w:r>
      <w:proofErr w:type="spellStart"/>
      <w:r>
        <w:t>STL:n</w:t>
      </w:r>
      <w:proofErr w:type="spellEnd"/>
      <w:r>
        <w:t xml:space="preserve"> toiminnasta johtuva virhe, on ko. kaavio arvottava uudelleen. Jos virhe voidaan korjata muulla tavoin siten, että siitä ei aiheudu kohtuutonta haittaa sarjan joukkueille, ei kaaviota tarvitse arpoa uudelleen. Sen jälkeen, kun luokan ensimmäinen ottelu on pelattu, ei kaaviota voida enää arpoa uudelleen. Tällöin virheellinen kaavio jää voimaan.</w:t>
      </w:r>
    </w:p>
    <w:p w14:paraId="7BDD52B1" w14:textId="77777777" w:rsidR="00587C75" w:rsidRPr="0023631E" w:rsidRDefault="00587C75" w:rsidP="00587C75">
      <w:pPr>
        <w:rPr>
          <w:b/>
        </w:rPr>
      </w:pPr>
      <w:r w:rsidRPr="0023631E">
        <w:rPr>
          <w:b/>
        </w:rPr>
        <w:t>5 AIKATAULUT</w:t>
      </w:r>
    </w:p>
    <w:p w14:paraId="74BA4F00" w14:textId="77777777" w:rsidR="00587C75" w:rsidRPr="0023631E" w:rsidRDefault="00587C75" w:rsidP="00587C75">
      <w:pPr>
        <w:rPr>
          <w:u w:val="single"/>
        </w:rPr>
      </w:pPr>
      <w:r w:rsidRPr="0023631E">
        <w:rPr>
          <w:u w:val="single"/>
        </w:rPr>
        <w:t>5.1 Aikataulujen tekeminen</w:t>
      </w:r>
    </w:p>
    <w:p w14:paraId="2A75B933" w14:textId="77777777" w:rsidR="00587C75" w:rsidRDefault="00587C75" w:rsidP="00587C75">
      <w:r>
        <w:t xml:space="preserve">Aikataulujen tulee olla nähtävillä viimeistään kilpailua edeltävänä tiistaina </w:t>
      </w:r>
      <w:proofErr w:type="spellStart"/>
      <w:r>
        <w:t>STL:n</w:t>
      </w:r>
      <w:proofErr w:type="spellEnd"/>
      <w:r>
        <w:t xml:space="preserve"> tai järjestävän seuran nettisivulla.</w:t>
      </w:r>
    </w:p>
    <w:p w14:paraId="014E994C" w14:textId="77777777" w:rsidR="00587C75" w:rsidRPr="0023631E" w:rsidRDefault="00587C75" w:rsidP="00587C75">
      <w:pPr>
        <w:rPr>
          <w:u w:val="single"/>
        </w:rPr>
      </w:pPr>
      <w:r w:rsidRPr="0023631E">
        <w:rPr>
          <w:u w:val="single"/>
        </w:rPr>
        <w:t>5.2 Aikataulua koskevat rajoitukset</w:t>
      </w:r>
    </w:p>
    <w:p w14:paraId="3F5B9BD3" w14:textId="77777777" w:rsidR="00587C75" w:rsidRDefault="00587C75" w:rsidP="00587C75">
      <w:r>
        <w:t>10-vuotiaiden luokissa viimeisten otteluiden tulee olla ajoitettuna alkavaksi viimeistään klo 18. Jos joukkueelle on ajoitettu päivän viimeinen ja seuraavan päivän ensimmäinen ottelu, tulee näiden otteluiden välissä olla vähintään 12 tuntia.</w:t>
      </w:r>
    </w:p>
    <w:p w14:paraId="3875D5BB" w14:textId="77777777" w:rsidR="00587C75" w:rsidRPr="0023631E" w:rsidRDefault="00587C75" w:rsidP="00587C75">
      <w:pPr>
        <w:rPr>
          <w:u w:val="single"/>
        </w:rPr>
      </w:pPr>
      <w:r w:rsidRPr="0023631E">
        <w:rPr>
          <w:u w:val="single"/>
        </w:rPr>
        <w:t>5.3. Ottelun keskeyttäminen</w:t>
      </w:r>
    </w:p>
    <w:p w14:paraId="1B953157" w14:textId="77777777" w:rsidR="00587C75" w:rsidRDefault="00587C75" w:rsidP="00587C75">
      <w:r>
        <w:t>Kilpailun johtaja voi keskeyttää ottelun tilapäisesti pimeyden tai sääolosuhteiden vuoksi. Ottelua jatketaan kilpailun johtajan määräämänä aikana tai, kun sääolosuhteet sallivat pelaamisen. Keskeytetyn ottelun alkaessa pelaajille sallitaan lämmittelyaikaa seuraavasti:</w:t>
      </w:r>
    </w:p>
    <w:p w14:paraId="4592983E" w14:textId="77777777" w:rsidR="00587C75" w:rsidRDefault="00587C75" w:rsidP="00587C75">
      <w:r>
        <w:t>0-15 minuutin tauko -&gt; ei lämmittelyä</w:t>
      </w:r>
      <w:r>
        <w:br/>
        <w:t>15-30 minuutin tauko -&gt; 3 minuutin lämmittely</w:t>
      </w:r>
      <w:r>
        <w:br/>
        <w:t>yli 30 minuutin tauko -&gt; 5 minuutin lämmittely</w:t>
      </w:r>
    </w:p>
    <w:p w14:paraId="23E760DC" w14:textId="77777777" w:rsidR="00587C75" w:rsidRPr="0023631E" w:rsidRDefault="00587C75" w:rsidP="00587C75">
      <w:pPr>
        <w:rPr>
          <w:u w:val="single"/>
        </w:rPr>
      </w:pPr>
      <w:r w:rsidRPr="0023631E">
        <w:rPr>
          <w:u w:val="single"/>
        </w:rPr>
        <w:t>5.4. Valmius pelaamiseen ja tauko otteluiden välissä</w:t>
      </w:r>
    </w:p>
    <w:p w14:paraId="7E7BA5B2" w14:textId="77777777" w:rsidR="00587C75" w:rsidRDefault="00587C75" w:rsidP="00587C75">
      <w:r>
        <w:t>Joukkueen tulee olla valmis pelaamaan 30 minuuttia ennen otteluohjelmassa ilmoitettua otteluaikaa. Mikäli joukkue ei suostu pelaamaan kilpailunjohdon niin määrätessä, voidaan joukkue tuomita hävinneeksi ottelunsa.</w:t>
      </w:r>
    </w:p>
    <w:p w14:paraId="68908C55" w14:textId="77777777" w:rsidR="00587C75" w:rsidRDefault="00587C75" w:rsidP="00587C75">
      <w:r>
        <w:t>Mikäli joukkueella on kaksi peräkkäistä ottelua ja sama pelaaja pelaa ensimmäisen ottelun viimeisessä ja jälkimmäisen ottelun ensimmäisessä kaksin- tai nelinpelissä, on pelaajalla oikeus 30 minuutin taukoon otteluiden välissä.</w:t>
      </w:r>
    </w:p>
    <w:p w14:paraId="0C647DA9" w14:textId="77777777" w:rsidR="00587C75" w:rsidRPr="0023631E" w:rsidRDefault="00587C75" w:rsidP="00587C75">
      <w:pPr>
        <w:rPr>
          <w:b/>
        </w:rPr>
      </w:pPr>
      <w:r w:rsidRPr="0023631E">
        <w:rPr>
          <w:b/>
        </w:rPr>
        <w:t>6 ORGANISAATIOVAATIMUKSET</w:t>
      </w:r>
    </w:p>
    <w:p w14:paraId="06357BA3" w14:textId="77777777" w:rsidR="00587C75" w:rsidRPr="0023631E" w:rsidRDefault="00587C75" w:rsidP="00587C75">
      <w:pPr>
        <w:rPr>
          <w:u w:val="single"/>
        </w:rPr>
      </w:pPr>
      <w:r w:rsidRPr="0023631E">
        <w:rPr>
          <w:u w:val="single"/>
        </w:rPr>
        <w:t>6.1 Kentät</w:t>
      </w:r>
    </w:p>
    <w:p w14:paraId="4CD4DB61" w14:textId="77777777" w:rsidR="00587C75" w:rsidRDefault="00587C75" w:rsidP="00587C75">
      <w:r>
        <w:t>Kenttien pinnoitteen tulee olla luokkakohtaisesti samanlaisia. Poikkeustapauksessa kilpailu voidaan myöntää, vaikka käytössä ei olisi samanlaisia pinnoitteita.</w:t>
      </w:r>
    </w:p>
    <w:p w14:paraId="1CF0F6CD" w14:textId="77777777" w:rsidR="00587C75" w:rsidRPr="0023631E" w:rsidRDefault="00587C75" w:rsidP="00587C75">
      <w:pPr>
        <w:rPr>
          <w:u w:val="single"/>
        </w:rPr>
      </w:pPr>
      <w:r w:rsidRPr="0023631E">
        <w:rPr>
          <w:u w:val="single"/>
        </w:rPr>
        <w:t>6.2 Toimitsijat</w:t>
      </w:r>
    </w:p>
    <w:p w14:paraId="6338D2CA" w14:textId="77777777" w:rsidR="00587C75" w:rsidRDefault="00587C75" w:rsidP="00587C75">
      <w:r>
        <w:t xml:space="preserve">Kilpailun johtajan sekä hänen sijaisensa tulee olla </w:t>
      </w:r>
      <w:proofErr w:type="spellStart"/>
      <w:r>
        <w:t>STL:n</w:t>
      </w:r>
      <w:proofErr w:type="spellEnd"/>
      <w:r>
        <w:t xml:space="preserve"> kilpailunjohtajakoulutuksen käynyt henkilö. Kilpailun aikana pelipaikalla tulee aina olla kilpailunjohtaja tai hänen sijaisensa sekä riittävä määrä valvojia. Kilpailunjohto tekee pyydettäessä kilpailusta raportin Tennisliittoon.</w:t>
      </w:r>
    </w:p>
    <w:p w14:paraId="15FB71B1" w14:textId="77777777" w:rsidR="00587C75" w:rsidRPr="0023631E" w:rsidRDefault="00587C75" w:rsidP="00587C75">
      <w:pPr>
        <w:rPr>
          <w:u w:val="single"/>
        </w:rPr>
      </w:pPr>
      <w:r w:rsidRPr="0023631E">
        <w:rPr>
          <w:u w:val="single"/>
        </w:rPr>
        <w:t>6.3 Tuomarit</w:t>
      </w:r>
    </w:p>
    <w:p w14:paraId="6A4552C3" w14:textId="77777777" w:rsidR="00587C75" w:rsidRDefault="00587C75" w:rsidP="00587C75">
      <w:r>
        <w:t>Loppuotteluihin suositellaan istuvia tuomareita.</w:t>
      </w:r>
    </w:p>
    <w:p w14:paraId="0084FD47" w14:textId="77777777" w:rsidR="00587C75" w:rsidRPr="0023631E" w:rsidRDefault="00587C75" w:rsidP="00587C75">
      <w:pPr>
        <w:rPr>
          <w:u w:val="single"/>
        </w:rPr>
      </w:pPr>
      <w:r w:rsidRPr="0023631E">
        <w:rPr>
          <w:u w:val="single"/>
        </w:rPr>
        <w:t>6.4 Pallot</w:t>
      </w:r>
    </w:p>
    <w:p w14:paraId="08F538A1" w14:textId="77777777" w:rsidR="00587C75" w:rsidRDefault="00587C75" w:rsidP="00587C75">
      <w:r>
        <w:t xml:space="preserve">Kilpailut pelataan </w:t>
      </w:r>
      <w:proofErr w:type="spellStart"/>
      <w:r>
        <w:t>STL:n</w:t>
      </w:r>
      <w:proofErr w:type="spellEnd"/>
      <w:r>
        <w:t xml:space="preserve"> hyväksymillä palloilla. 10-vuotiaat pelaavat ottelunsa ns. vihreillä palloilla, jotka ovat 25% pehmeämpiä kuin normaalit kovat pallot.</w:t>
      </w:r>
    </w:p>
    <w:p w14:paraId="428A35EE" w14:textId="77777777" w:rsidR="00587C75" w:rsidRPr="0023631E" w:rsidRDefault="00587C75" w:rsidP="00587C75">
      <w:pPr>
        <w:rPr>
          <w:u w:val="single"/>
        </w:rPr>
      </w:pPr>
      <w:r w:rsidRPr="0023631E">
        <w:rPr>
          <w:u w:val="single"/>
        </w:rPr>
        <w:t>6.5 Kilpailulupamaksu</w:t>
      </w:r>
    </w:p>
    <w:p w14:paraId="4B43CEB4" w14:textId="77777777" w:rsidR="00587C75" w:rsidRDefault="00587C75" w:rsidP="00587C75">
      <w:r>
        <w:t>Tennisliitto ei peri järjestävältä seuralta kilpailulupamaksua.</w:t>
      </w:r>
    </w:p>
    <w:p w14:paraId="035DAC75" w14:textId="77777777" w:rsidR="00587C75" w:rsidRPr="0023631E" w:rsidRDefault="00587C75" w:rsidP="00587C75">
      <w:pPr>
        <w:rPr>
          <w:b/>
        </w:rPr>
      </w:pPr>
      <w:r w:rsidRPr="0023631E">
        <w:rPr>
          <w:b/>
        </w:rPr>
        <w:t>7 MUUT MÄÄRÄYKSET</w:t>
      </w:r>
    </w:p>
    <w:p w14:paraId="3BADA88C" w14:textId="77777777" w:rsidR="00587C75" w:rsidRPr="0023631E" w:rsidRDefault="00587C75" w:rsidP="00587C75">
      <w:pPr>
        <w:rPr>
          <w:u w:val="single"/>
        </w:rPr>
      </w:pPr>
      <w:r w:rsidRPr="0023631E">
        <w:rPr>
          <w:u w:val="single"/>
        </w:rPr>
        <w:t>7.1 Palkinnot</w:t>
      </w:r>
    </w:p>
    <w:p w14:paraId="1027C480" w14:textId="77777777" w:rsidR="00587C75" w:rsidRDefault="00587C75" w:rsidP="00587C75">
      <w:r>
        <w:t>Kilpailussa jaetaan SM-mitalit. Ensimmäisellä kierroksella hävinnyt joukkue ei voi saada SM-mitalia. Kullekin mitalisijan saavuttaneelle joukkueelle jaetaan neljä mitalia (3 pelaajaa ja kapteeni tai 4 pelaajaa).</w:t>
      </w:r>
    </w:p>
    <w:p w14:paraId="60AA1A78" w14:textId="77777777" w:rsidR="00587C75" w:rsidRPr="0023631E" w:rsidRDefault="00587C75" w:rsidP="00587C75">
      <w:pPr>
        <w:rPr>
          <w:u w:val="single"/>
        </w:rPr>
      </w:pPr>
      <w:r w:rsidRPr="0023631E">
        <w:rPr>
          <w:u w:val="single"/>
        </w:rPr>
        <w:t>7.2 Kapteeni</w:t>
      </w:r>
    </w:p>
    <w:p w14:paraId="78C661BB" w14:textId="77777777" w:rsidR="00587C75" w:rsidRDefault="00587C75" w:rsidP="00587C75">
      <w:r>
        <w:t>Jokainen joukkue nimeää kapteenin tai yhteyshenkilön. Kentällä kapteenin ominaisuudessa saa istua vain joukkueeseen nimetty henkilö. Ottelun aikana pelaaja ei saa ottaa vastaan mitään ohjeita tai neuvoja, paitsi puolta vaihtaessaan kentällä istuvalta kapteenilta.</w:t>
      </w:r>
    </w:p>
    <w:p w14:paraId="6DA0319A" w14:textId="77777777" w:rsidR="00587C75" w:rsidRPr="0023631E" w:rsidRDefault="00587C75" w:rsidP="00587C75">
      <w:pPr>
        <w:rPr>
          <w:u w:val="single"/>
        </w:rPr>
      </w:pPr>
      <w:r w:rsidRPr="0023631E">
        <w:rPr>
          <w:u w:val="single"/>
        </w:rPr>
        <w:t>7.3 Suhde muihin kilpailusääntöihin</w:t>
      </w:r>
    </w:p>
    <w:p w14:paraId="359BC5BA" w14:textId="77777777" w:rsidR="00587C75" w:rsidRDefault="00587C75" w:rsidP="00587C75">
      <w:r>
        <w:t xml:space="preserve">Nämä säännöt ovat ensisijaiset muihin kilpailusääntöihin nähden. Muita </w:t>
      </w:r>
      <w:proofErr w:type="spellStart"/>
      <w:r>
        <w:t>STL:n</w:t>
      </w:r>
      <w:proofErr w:type="spellEnd"/>
      <w:r>
        <w:t xml:space="preserve"> kilpailumääräyksiä sekä Kansainvälisen Tennisliiton pelisääntöjä noudatetaan soveltuvin osin. Kaikki näitä sääntöjä koskevat riidat ratkaistaan </w:t>
      </w:r>
      <w:proofErr w:type="spellStart"/>
      <w:r>
        <w:t>STL:n</w:t>
      </w:r>
      <w:proofErr w:type="spellEnd"/>
      <w:r>
        <w:t xml:space="preserve"> kilpailutoimikunnassa.</w:t>
      </w:r>
    </w:p>
    <w:p w14:paraId="33FD2FE3" w14:textId="77777777" w:rsidR="00587C75" w:rsidRPr="0023631E" w:rsidRDefault="00587C75" w:rsidP="00587C75">
      <w:pPr>
        <w:rPr>
          <w:b/>
        </w:rPr>
      </w:pPr>
      <w:r w:rsidRPr="0023631E">
        <w:rPr>
          <w:b/>
        </w:rPr>
        <w:t>8 SÄÄNTÖJEN MUUTTAMINEN</w:t>
      </w:r>
    </w:p>
    <w:p w14:paraId="1322DD9A" w14:textId="77777777" w:rsidR="00587C75" w:rsidRDefault="00587C75" w:rsidP="00587C75">
      <w:r>
        <w:t xml:space="preserve">Näiden sääntöjen kumoamisesta ja muuttamisesta määrää </w:t>
      </w:r>
      <w:proofErr w:type="spellStart"/>
      <w:r>
        <w:t>STL:n</w:t>
      </w:r>
      <w:proofErr w:type="spellEnd"/>
      <w:r>
        <w:t xml:space="preserve"> hallitus.</w:t>
      </w:r>
    </w:p>
    <w:p w14:paraId="3B9C1105" w14:textId="77777777" w:rsidR="00E05867" w:rsidRDefault="00E05867"/>
    <w:sectPr w:rsidR="00E0586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62453"/>
    <w:multiLevelType w:val="hybridMultilevel"/>
    <w:tmpl w:val="9AC63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75"/>
    <w:rsid w:val="000F0C41"/>
    <w:rsid w:val="00587C75"/>
    <w:rsid w:val="00637C2E"/>
    <w:rsid w:val="00981B55"/>
    <w:rsid w:val="00E058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CB74"/>
  <w15:chartTrackingRefBased/>
  <w15:docId w15:val="{27D627D7-5E74-4E34-B124-5D328AE7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587C75"/>
    <w:pPr>
      <w:spacing w:after="200" w:line="276" w:lineRule="auto"/>
    </w:pPr>
  </w:style>
  <w:style w:type="paragraph" w:styleId="Otsikko2">
    <w:name w:val="heading 2"/>
    <w:basedOn w:val="Normaali"/>
    <w:next w:val="Normaali"/>
    <w:link w:val="Otsikko2Char"/>
    <w:uiPriority w:val="9"/>
    <w:unhideWhenUsed/>
    <w:qFormat/>
    <w:rsid w:val="00587C75"/>
    <w:pPr>
      <w:keepNext/>
      <w:keepLines/>
      <w:spacing w:before="240" w:after="24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587C75"/>
    <w:rPr>
      <w:rFonts w:asciiTheme="majorHAnsi" w:eastAsiaTheme="majorEastAsia" w:hAnsiTheme="majorHAnsi" w:cstheme="majorBidi"/>
      <w:color w:val="2F5496" w:themeColor="accent1" w:themeShade="BF"/>
      <w:sz w:val="26"/>
      <w:szCs w:val="26"/>
    </w:rPr>
  </w:style>
  <w:style w:type="paragraph" w:styleId="Luettelokappale">
    <w:name w:val="List Paragraph"/>
    <w:basedOn w:val="Normaali"/>
    <w:uiPriority w:val="34"/>
    <w:qFormat/>
    <w:rsid w:val="00587C75"/>
    <w:pPr>
      <w:ind w:left="720"/>
      <w:contextualSpacing/>
    </w:pPr>
  </w:style>
  <w:style w:type="paragraph" w:styleId="Seliteteksti">
    <w:name w:val="Balloon Text"/>
    <w:basedOn w:val="Normaali"/>
    <w:link w:val="SelitetekstiChar"/>
    <w:uiPriority w:val="99"/>
    <w:semiHidden/>
    <w:unhideWhenUsed/>
    <w:rsid w:val="00587C7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87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1231</Words>
  <Characters>9972</Characters>
  <Application>Microsoft Office Word</Application>
  <DocSecurity>0</DocSecurity>
  <Lines>83</Lines>
  <Paragraphs>22</Paragraphs>
  <ScaleCrop>false</ScaleCrop>
  <HeadingPairs>
    <vt:vector size="4" baseType="variant">
      <vt:variant>
        <vt:lpstr>Otsikko</vt:lpstr>
      </vt:variant>
      <vt:variant>
        <vt:i4>1</vt:i4>
      </vt:variant>
      <vt:variant>
        <vt:lpstr>Otsikot</vt:lpstr>
      </vt:variant>
      <vt:variant>
        <vt:i4>1</vt:i4>
      </vt:variant>
    </vt:vector>
  </HeadingPairs>
  <TitlesOfParts>
    <vt:vector size="2" baseType="lpstr">
      <vt:lpstr/>
      <vt:lpstr>    6.3 JUNIOREIDEN SM-LIIGACUP</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 Törnroos-Heinonen</dc:creator>
  <cp:keywords/>
  <dc:description/>
  <cp:lastModifiedBy>Raisa Törnroos-Heinonen</cp:lastModifiedBy>
  <cp:revision>3</cp:revision>
  <cp:lastPrinted>2019-01-11T10:52:00Z</cp:lastPrinted>
  <dcterms:created xsi:type="dcterms:W3CDTF">2019-01-11T10:52:00Z</dcterms:created>
  <dcterms:modified xsi:type="dcterms:W3CDTF">2019-01-22T11:30:00Z</dcterms:modified>
</cp:coreProperties>
</file>