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DBF4C" w14:textId="25F3B1E2" w:rsidR="004A68FE" w:rsidRDefault="004A68FE" w:rsidP="004A68FE">
      <w:pPr>
        <w:pStyle w:val="Otsikko1"/>
      </w:pPr>
      <w:r>
        <w:t xml:space="preserve">Seloste </w:t>
      </w:r>
      <w:r w:rsidR="00604D3F">
        <w:t xml:space="preserve">henkilötietojen </w:t>
      </w:r>
      <w:r>
        <w:t>käsittelytoimista</w:t>
      </w:r>
    </w:p>
    <w:p w14:paraId="151C2138" w14:textId="10FBF9B4" w:rsidR="00B61BE5" w:rsidRPr="0045181E" w:rsidRDefault="006446CF" w:rsidP="00DE5343">
      <w:pPr>
        <w:rPr>
          <w:color w:val="FF0000"/>
        </w:rPr>
      </w:pPr>
      <w:r w:rsidRPr="0045181E">
        <w:rPr>
          <w:color w:val="FF0000"/>
        </w:rPr>
        <w:t>Rekisterinpitäjän on laadittava seloste henkilötietojen käsittelystä</w:t>
      </w:r>
      <w:r w:rsidR="00E863DF" w:rsidRPr="0045181E">
        <w:rPr>
          <w:color w:val="FF0000"/>
        </w:rPr>
        <w:t xml:space="preserve">, jos </w:t>
      </w:r>
      <w:r w:rsidR="00F36819" w:rsidRPr="0045181E">
        <w:rPr>
          <w:color w:val="FF0000"/>
        </w:rPr>
        <w:t xml:space="preserve">sen palveluksessa </w:t>
      </w:r>
      <w:r w:rsidR="00EE2D44" w:rsidRPr="0045181E">
        <w:rPr>
          <w:color w:val="FF0000"/>
        </w:rPr>
        <w:t>on yli 250 työntekijää. Seloste on laadittava myös, jos käsittely todennäköisesti aiheuttaa riskin rekisteröidyn oikeuksille ja vapauksille, käsittely ei ole satunnaista tai käsittely kohdistuu erityisiin tietoryhmiin tai rikostuomioita tai rikkomuksia koskeviin henkilötietoihin.</w:t>
      </w:r>
      <w:r w:rsidR="00E863DF" w:rsidRPr="0045181E">
        <w:rPr>
          <w:color w:val="FF0000"/>
        </w:rPr>
        <w:t xml:space="preserve"> Rekisterinpitäjän on pyydettäessä annettava seloste valvontaviranomaisen saataville. </w:t>
      </w:r>
      <w:r w:rsidR="00F36819" w:rsidRPr="0045181E">
        <w:rPr>
          <w:color w:val="FF0000"/>
        </w:rPr>
        <w:t>S</w:t>
      </w:r>
      <w:r w:rsidR="00E863DF" w:rsidRPr="0045181E">
        <w:rPr>
          <w:color w:val="FF0000"/>
        </w:rPr>
        <w:t>elosteen on oltava kirjallinen</w:t>
      </w:r>
      <w:r w:rsidR="00F36819" w:rsidRPr="0045181E">
        <w:rPr>
          <w:color w:val="FF0000"/>
        </w:rPr>
        <w:t xml:space="preserve"> (tai </w:t>
      </w:r>
      <w:r w:rsidR="00E863DF" w:rsidRPr="0045181E">
        <w:rPr>
          <w:color w:val="FF0000"/>
        </w:rPr>
        <w:t>sähköisessä muodossa</w:t>
      </w:r>
      <w:r w:rsidR="00F36819" w:rsidRPr="0045181E">
        <w:rPr>
          <w:color w:val="FF0000"/>
        </w:rPr>
        <w:t>)</w:t>
      </w:r>
      <w:r w:rsidR="00E863DF" w:rsidRPr="0045181E">
        <w:rPr>
          <w:color w:val="FF0000"/>
        </w:rPr>
        <w:t>.</w:t>
      </w:r>
    </w:p>
    <w:p w14:paraId="31BE8767" w14:textId="749CF752" w:rsidR="0045181E" w:rsidRPr="0045181E" w:rsidRDefault="00EE2D44" w:rsidP="00DE5343">
      <w:pPr>
        <w:rPr>
          <w:color w:val="FF0000"/>
        </w:rPr>
      </w:pPr>
      <w:r w:rsidRPr="0045181E">
        <w:rPr>
          <w:color w:val="FF0000"/>
        </w:rPr>
        <w:t>Seloste kannattaa laatia, vaikka siihen ei olisi velvollisuutta, koska se helpottaa osoittamaan</w:t>
      </w:r>
      <w:r w:rsidR="00DD6E57" w:rsidRPr="0045181E">
        <w:rPr>
          <w:color w:val="FF0000"/>
        </w:rPr>
        <w:t>, että seura noudattaa</w:t>
      </w:r>
      <w:r w:rsidRPr="0045181E">
        <w:rPr>
          <w:color w:val="FF0000"/>
        </w:rPr>
        <w:t xml:space="preserve"> tietosuoja-asetus</w:t>
      </w:r>
      <w:r w:rsidR="00DD6E57" w:rsidRPr="0045181E">
        <w:rPr>
          <w:color w:val="FF0000"/>
        </w:rPr>
        <w:t>ta</w:t>
      </w:r>
      <w:r w:rsidRPr="0045181E">
        <w:rPr>
          <w:color w:val="FF0000"/>
        </w:rPr>
        <w:t>.</w:t>
      </w:r>
      <w:r w:rsidR="00B61BE5" w:rsidRPr="0045181E">
        <w:rPr>
          <w:color w:val="FF0000"/>
        </w:rPr>
        <w:t xml:space="preserve"> </w:t>
      </w:r>
      <w:r w:rsidR="00AC2B78" w:rsidRPr="0045181E">
        <w:rPr>
          <w:color w:val="FF0000"/>
        </w:rPr>
        <w:t xml:space="preserve">Selosteen tekeminen auttaa </w:t>
      </w:r>
      <w:r w:rsidR="00E502CD">
        <w:rPr>
          <w:color w:val="FF0000"/>
        </w:rPr>
        <w:t xml:space="preserve">seuraa </w:t>
      </w:r>
      <w:r w:rsidR="00AC2B78" w:rsidRPr="0045181E">
        <w:rPr>
          <w:color w:val="FF0000"/>
        </w:rPr>
        <w:t xml:space="preserve">myös arvioimaan </w:t>
      </w:r>
      <w:r w:rsidR="00604D3F" w:rsidRPr="0045181E">
        <w:rPr>
          <w:color w:val="FF0000"/>
        </w:rPr>
        <w:t>omaa toimintaansa.</w:t>
      </w:r>
    </w:p>
    <w:p w14:paraId="396B3222" w14:textId="29EDBB65" w:rsidR="00B61BE5" w:rsidRPr="0045181E" w:rsidRDefault="00B61BE5" w:rsidP="00DE5343">
      <w:pPr>
        <w:rPr>
          <w:color w:val="FF0000"/>
        </w:rPr>
      </w:pPr>
      <w:r w:rsidRPr="0045181E">
        <w:rPr>
          <w:color w:val="FF0000"/>
        </w:rPr>
        <w:t>Seloste on tarkoitettu rekisterinpitäjän omaan käyttöön</w:t>
      </w:r>
      <w:r w:rsidR="00816F04">
        <w:rPr>
          <w:color w:val="FF0000"/>
        </w:rPr>
        <w:t xml:space="preserve">. Sitä </w:t>
      </w:r>
      <w:r w:rsidRPr="0045181E">
        <w:rPr>
          <w:color w:val="FF0000"/>
        </w:rPr>
        <w:t xml:space="preserve">voi </w:t>
      </w:r>
      <w:r w:rsidR="00816F04">
        <w:rPr>
          <w:color w:val="FF0000"/>
        </w:rPr>
        <w:t xml:space="preserve">kuitenkin </w:t>
      </w:r>
      <w:r w:rsidRPr="0045181E">
        <w:rPr>
          <w:color w:val="FF0000"/>
        </w:rPr>
        <w:t>hyödyntää</w:t>
      </w:r>
      <w:r w:rsidR="002D75D0">
        <w:rPr>
          <w:color w:val="FF0000"/>
        </w:rPr>
        <w:t>, kun seura informoi rekisteröityjä henkilötietojen käsittelystä.</w:t>
      </w:r>
      <w:r w:rsidR="00CB674D">
        <w:rPr>
          <w:color w:val="FF0000"/>
        </w:rPr>
        <w:t xml:space="preserve"> Huomaa kuitenkin, että </w:t>
      </w:r>
      <w:r w:rsidR="00494EFC">
        <w:rPr>
          <w:color w:val="FF0000"/>
        </w:rPr>
        <w:t xml:space="preserve">selosteen ja informointivelvollisuuden sisältämät tiedot poikkeavat jonkin verran toisistaan. </w:t>
      </w:r>
      <w:r w:rsidR="00B23F02">
        <w:rPr>
          <w:color w:val="FF0000"/>
        </w:rPr>
        <w:t xml:space="preserve">Selosteesta tulee ensinnäkin poistaa ne tiedot, joita ei ole tarkoitettu </w:t>
      </w:r>
      <w:r w:rsidR="000E07E3">
        <w:rPr>
          <w:color w:val="FF0000"/>
        </w:rPr>
        <w:t>julkiseen tietoon. Lisäksi informointivelvollisuus voi edellyttää</w:t>
      </w:r>
      <w:r w:rsidR="00007B90">
        <w:rPr>
          <w:color w:val="FF0000"/>
        </w:rPr>
        <w:t xml:space="preserve">, että eri rekisteröityjen ryhmille (esim. jäsenet ja työntekijät) annettaan erikseen vain </w:t>
      </w:r>
      <w:r w:rsidR="009A7746">
        <w:rPr>
          <w:color w:val="FF0000"/>
        </w:rPr>
        <w:t>kutakin ryhmää koskevat tiedot.</w:t>
      </w:r>
    </w:p>
    <w:p w14:paraId="1C509AD0" w14:textId="2014161C" w:rsidR="00336F53" w:rsidRPr="00F872B2" w:rsidRDefault="00230885" w:rsidP="00816F04">
      <w:pPr>
        <w:pStyle w:val="Otsikko2"/>
      </w:pPr>
      <w:r w:rsidRPr="00F872B2">
        <w:t>1. R</w:t>
      </w:r>
      <w:r w:rsidR="00336F53" w:rsidRPr="00F872B2">
        <w:t>ekisterinpitäjän nimi ja yhteystiedot</w:t>
      </w:r>
    </w:p>
    <w:p w14:paraId="6F46D2E7" w14:textId="28E6345D" w:rsidR="00F63FF4" w:rsidRDefault="00F63FF4" w:rsidP="00336F53">
      <w:pPr>
        <w:rPr>
          <w:color w:val="FF0000"/>
        </w:rPr>
      </w:pPr>
      <w:r>
        <w:rPr>
          <w:color w:val="FF0000"/>
        </w:rPr>
        <w:t>Tähän kirjataan seuran nimi</w:t>
      </w:r>
      <w:r w:rsidR="006119C5">
        <w:rPr>
          <w:color w:val="FF0000"/>
        </w:rPr>
        <w:t xml:space="preserve"> ja yhteys</w:t>
      </w:r>
      <w:r w:rsidR="00C26191">
        <w:rPr>
          <w:color w:val="FF0000"/>
        </w:rPr>
        <w:t>henkilö, joka vastaa rekistereitä koskeviin asioihin</w:t>
      </w:r>
      <w:r w:rsidR="006119C5">
        <w:rPr>
          <w:color w:val="FF0000"/>
        </w:rPr>
        <w:t>.</w:t>
      </w:r>
    </w:p>
    <w:p w14:paraId="73B66C43" w14:textId="75562DC2" w:rsidR="00B73DC9" w:rsidRDefault="007B5BAD" w:rsidP="00336F53">
      <w:pPr>
        <w:rPr>
          <w:i/>
          <w:color w:val="0070C0"/>
        </w:rPr>
      </w:pPr>
      <w:r>
        <w:rPr>
          <w:i/>
          <w:color w:val="0070C0"/>
        </w:rPr>
        <w:t>Malliseura</w:t>
      </w:r>
      <w:r w:rsidR="001352B4">
        <w:rPr>
          <w:i/>
          <w:color w:val="0070C0"/>
        </w:rPr>
        <w:br/>
      </w:r>
      <w:r>
        <w:rPr>
          <w:i/>
          <w:color w:val="0070C0"/>
        </w:rPr>
        <w:t>yhteyshenkilö Mikko Mallikas</w:t>
      </w:r>
      <w:r w:rsidR="001352B4">
        <w:rPr>
          <w:i/>
          <w:color w:val="0070C0"/>
        </w:rPr>
        <w:br/>
        <w:t xml:space="preserve">yhteystieto </w:t>
      </w:r>
      <w:hyperlink r:id="rId7" w:history="1">
        <w:r w:rsidR="001352B4" w:rsidRPr="00D20DF8">
          <w:rPr>
            <w:rStyle w:val="Hyperlinkki"/>
            <w:i/>
          </w:rPr>
          <w:t>malli@malli.fi</w:t>
        </w:r>
      </w:hyperlink>
    </w:p>
    <w:p w14:paraId="141F7D39" w14:textId="5DDF6C78" w:rsidR="00336F53" w:rsidRPr="00F872B2" w:rsidRDefault="006119C5" w:rsidP="00816F04">
      <w:pPr>
        <w:pStyle w:val="Otsikko2"/>
      </w:pPr>
      <w:r w:rsidRPr="00F872B2">
        <w:t>2.</w:t>
      </w:r>
      <w:r w:rsidR="00336F53" w:rsidRPr="00F872B2">
        <w:t xml:space="preserve"> </w:t>
      </w:r>
      <w:r w:rsidRPr="00F872B2">
        <w:t>K</w:t>
      </w:r>
      <w:r w:rsidR="00336F53" w:rsidRPr="00F872B2">
        <w:t>äsittelyn tarkoitukset</w:t>
      </w:r>
    </w:p>
    <w:p w14:paraId="5F510E22" w14:textId="33388DAA" w:rsidR="006119C5" w:rsidRDefault="006C0984" w:rsidP="00336F53">
      <w:pPr>
        <w:rPr>
          <w:color w:val="FF0000"/>
        </w:rPr>
      </w:pPr>
      <w:r>
        <w:rPr>
          <w:color w:val="FF0000"/>
        </w:rPr>
        <w:t>Seura</w:t>
      </w:r>
      <w:r w:rsidR="00013638">
        <w:rPr>
          <w:color w:val="FF0000"/>
        </w:rPr>
        <w:t xml:space="preserve">n on määriteltävä käyttötarkoitus kaikille henkilötiedoille, joita se käsittelee. </w:t>
      </w:r>
      <w:r w:rsidR="0080476A">
        <w:rPr>
          <w:color w:val="FF0000"/>
        </w:rPr>
        <w:t>Seuralla voi olla useita rekistereitä ja tässä voidaan kirjata erikseen kaikkien rekist</w:t>
      </w:r>
      <w:r w:rsidR="00606546">
        <w:rPr>
          <w:color w:val="FF0000"/>
        </w:rPr>
        <w:t>e</w:t>
      </w:r>
      <w:r w:rsidR="0080476A">
        <w:rPr>
          <w:color w:val="FF0000"/>
        </w:rPr>
        <w:t xml:space="preserve">reiden </w:t>
      </w:r>
      <w:r w:rsidR="00606546">
        <w:rPr>
          <w:color w:val="FF0000"/>
        </w:rPr>
        <w:t>käyttötarkoitukset.</w:t>
      </w:r>
      <w:r w:rsidR="005D2A4D">
        <w:rPr>
          <w:color w:val="FF0000"/>
        </w:rPr>
        <w:t xml:space="preserve"> </w:t>
      </w:r>
      <w:r w:rsidR="00143F42">
        <w:rPr>
          <w:color w:val="FF0000"/>
        </w:rPr>
        <w:t xml:space="preserve">Mainitse </w:t>
      </w:r>
      <w:r w:rsidR="005D2A4D">
        <w:rPr>
          <w:color w:val="FF0000"/>
        </w:rPr>
        <w:t xml:space="preserve">myös, mikä on </w:t>
      </w:r>
      <w:r w:rsidR="00CF33F5">
        <w:rPr>
          <w:color w:val="FF0000"/>
        </w:rPr>
        <w:t>kunkin rekisterin tietosuoja-asetuksen mukainen käsittelyperuste</w:t>
      </w:r>
      <w:r w:rsidR="008E5719">
        <w:rPr>
          <w:color w:val="FF0000"/>
        </w:rPr>
        <w:t>.</w:t>
      </w:r>
      <w:r w:rsidR="009F2DCA">
        <w:rPr>
          <w:color w:val="FF0000"/>
        </w:rPr>
        <w:t xml:space="preserve"> Mieti käyttötarkoitukset huolella, sillä </w:t>
      </w:r>
      <w:r w:rsidR="00B8270E">
        <w:rPr>
          <w:color w:val="FF0000"/>
        </w:rPr>
        <w:t>käyttötarkoituksen muutoksista on informoitava rekisteröityjä. Lisäksi</w:t>
      </w:r>
      <w:r w:rsidR="00713FB2">
        <w:rPr>
          <w:color w:val="FF0000"/>
        </w:rPr>
        <w:t xml:space="preserve">, jos käsittely vaatii suostumuksen, </w:t>
      </w:r>
      <w:r w:rsidR="00B8270E">
        <w:rPr>
          <w:color w:val="FF0000"/>
        </w:rPr>
        <w:t xml:space="preserve">suostumus koskee vain suostumuksen </w:t>
      </w:r>
      <w:r w:rsidR="008751CA">
        <w:rPr>
          <w:color w:val="FF0000"/>
        </w:rPr>
        <w:t>yhteydessä yksilöityjä käyttötarkoituksia.</w:t>
      </w:r>
    </w:p>
    <w:p w14:paraId="025E442C" w14:textId="77777777" w:rsidR="008E5719" w:rsidRDefault="008E5719" w:rsidP="00336F53">
      <w:pPr>
        <w:rPr>
          <w:i/>
          <w:color w:val="0070C0"/>
        </w:rPr>
      </w:pPr>
      <w:r>
        <w:rPr>
          <w:i/>
          <w:color w:val="0070C0"/>
        </w:rPr>
        <w:t xml:space="preserve">a) </w:t>
      </w:r>
      <w:r w:rsidR="00606546">
        <w:rPr>
          <w:i/>
          <w:color w:val="0070C0"/>
        </w:rPr>
        <w:t>Jäsenrekisteri</w:t>
      </w:r>
    </w:p>
    <w:p w14:paraId="6B05C13C" w14:textId="051C45F2" w:rsidR="0023507E" w:rsidRDefault="00B21BCB" w:rsidP="00336F53">
      <w:pPr>
        <w:rPr>
          <w:i/>
          <w:color w:val="0070C0"/>
        </w:rPr>
      </w:pPr>
      <w:r>
        <w:rPr>
          <w:i/>
          <w:color w:val="0070C0"/>
        </w:rPr>
        <w:t>Henkilötietoj</w:t>
      </w:r>
      <w:r w:rsidR="00D4784A">
        <w:rPr>
          <w:i/>
          <w:color w:val="0070C0"/>
        </w:rPr>
        <w:t xml:space="preserve">en käsittelyperusteena on henkilön jäsenyys </w:t>
      </w:r>
      <w:r w:rsidR="000C2EF4">
        <w:rPr>
          <w:i/>
          <w:color w:val="0070C0"/>
        </w:rPr>
        <w:t xml:space="preserve">(sopimus) </w:t>
      </w:r>
      <w:r w:rsidR="00D4784A">
        <w:rPr>
          <w:i/>
          <w:color w:val="0070C0"/>
        </w:rPr>
        <w:t>seurassa</w:t>
      </w:r>
      <w:r>
        <w:rPr>
          <w:i/>
          <w:color w:val="0070C0"/>
        </w:rPr>
        <w:t>.</w:t>
      </w:r>
      <w:r w:rsidR="00D4784A">
        <w:rPr>
          <w:i/>
          <w:color w:val="0070C0"/>
        </w:rPr>
        <w:t xml:space="preserve"> Tietoja käsitellään seuraaviin tarkoituksiin:</w:t>
      </w:r>
    </w:p>
    <w:p w14:paraId="7B1450A0" w14:textId="6A96DF94" w:rsidR="00D4784A" w:rsidRDefault="00D4784A" w:rsidP="00D4784A">
      <w:pPr>
        <w:pStyle w:val="Luettelokappale"/>
        <w:numPr>
          <w:ilvl w:val="0"/>
          <w:numId w:val="2"/>
        </w:numPr>
        <w:rPr>
          <w:i/>
          <w:color w:val="0070C0"/>
        </w:rPr>
      </w:pPr>
      <w:r w:rsidRPr="00D4784A">
        <w:rPr>
          <w:i/>
          <w:color w:val="0070C0"/>
        </w:rPr>
        <w:t>seuran ja jäsenen välisen jäsensuhteen ylläpito</w:t>
      </w:r>
    </w:p>
    <w:p w14:paraId="56C48323" w14:textId="75A1213D" w:rsidR="00D83BAF" w:rsidRDefault="00D83BAF" w:rsidP="00D4784A">
      <w:pPr>
        <w:pStyle w:val="Luettelokappale"/>
        <w:numPr>
          <w:ilvl w:val="0"/>
          <w:numId w:val="2"/>
        </w:numPr>
        <w:rPr>
          <w:i/>
          <w:color w:val="0070C0"/>
        </w:rPr>
      </w:pPr>
      <w:r>
        <w:rPr>
          <w:i/>
          <w:color w:val="0070C0"/>
        </w:rPr>
        <w:t>seuran toimintaan osallistuminen (esim. valmennus, kilpailut ja tapahtumat)</w:t>
      </w:r>
    </w:p>
    <w:p w14:paraId="5624CBD6" w14:textId="5D92A4BA" w:rsidR="00D4784A" w:rsidRDefault="00D83BAF" w:rsidP="00D4784A">
      <w:pPr>
        <w:pStyle w:val="Luettelokappale"/>
        <w:numPr>
          <w:ilvl w:val="0"/>
          <w:numId w:val="2"/>
        </w:numPr>
        <w:rPr>
          <w:i/>
          <w:color w:val="0070C0"/>
        </w:rPr>
      </w:pPr>
      <w:r>
        <w:rPr>
          <w:i/>
          <w:color w:val="0070C0"/>
        </w:rPr>
        <w:t xml:space="preserve">kansallinen ja kansainvälinen </w:t>
      </w:r>
      <w:r w:rsidR="00392062">
        <w:rPr>
          <w:i/>
          <w:color w:val="0070C0"/>
        </w:rPr>
        <w:t>kilpailutoiminta (esim. ilmoittautumiset, tulokset, seurasiirrot)</w:t>
      </w:r>
    </w:p>
    <w:p w14:paraId="592C9CCC" w14:textId="255EB5F5" w:rsidR="00392062" w:rsidRDefault="00155E23" w:rsidP="00D4784A">
      <w:pPr>
        <w:pStyle w:val="Luettelokappale"/>
        <w:numPr>
          <w:ilvl w:val="0"/>
          <w:numId w:val="2"/>
        </w:numPr>
        <w:rPr>
          <w:i/>
          <w:color w:val="0070C0"/>
        </w:rPr>
      </w:pPr>
      <w:r>
        <w:rPr>
          <w:i/>
          <w:color w:val="0070C0"/>
        </w:rPr>
        <w:t>sähköinen ja muu jäsenviestintä</w:t>
      </w:r>
    </w:p>
    <w:p w14:paraId="3D77439B" w14:textId="39232C2F" w:rsidR="00155E23" w:rsidRDefault="00155E23" w:rsidP="00D4784A">
      <w:pPr>
        <w:pStyle w:val="Luettelokappale"/>
        <w:numPr>
          <w:ilvl w:val="0"/>
          <w:numId w:val="2"/>
        </w:numPr>
        <w:rPr>
          <w:i/>
          <w:color w:val="0070C0"/>
        </w:rPr>
      </w:pPr>
      <w:r>
        <w:rPr>
          <w:i/>
          <w:color w:val="0070C0"/>
        </w:rPr>
        <w:t>seuran toiminnan analysointi ja tilastointi</w:t>
      </w:r>
    </w:p>
    <w:p w14:paraId="1562D441" w14:textId="5D078933" w:rsidR="008C3524" w:rsidRDefault="008C3524" w:rsidP="00D4784A">
      <w:pPr>
        <w:pStyle w:val="Luettelokappale"/>
        <w:numPr>
          <w:ilvl w:val="0"/>
          <w:numId w:val="2"/>
        </w:numPr>
        <w:rPr>
          <w:i/>
          <w:color w:val="0070C0"/>
        </w:rPr>
      </w:pPr>
      <w:r>
        <w:rPr>
          <w:i/>
          <w:color w:val="0070C0"/>
        </w:rPr>
        <w:t>seuran toiminnan kehittäminen ja laadun valvonta</w:t>
      </w:r>
    </w:p>
    <w:p w14:paraId="052761A4" w14:textId="023AFB79" w:rsidR="00857933" w:rsidRDefault="00857933" w:rsidP="00D4784A">
      <w:pPr>
        <w:pStyle w:val="Luettelokappale"/>
        <w:numPr>
          <w:ilvl w:val="0"/>
          <w:numId w:val="2"/>
        </w:numPr>
        <w:rPr>
          <w:i/>
          <w:color w:val="0070C0"/>
        </w:rPr>
      </w:pPr>
      <w:r>
        <w:rPr>
          <w:i/>
          <w:color w:val="0070C0"/>
        </w:rPr>
        <w:t>muut lakisääteiset velvoitteet (esim. kirjanpito)</w:t>
      </w:r>
    </w:p>
    <w:p w14:paraId="2BCDF35A" w14:textId="12DC9E04" w:rsidR="006A7B2F" w:rsidRPr="00D4784A" w:rsidRDefault="006A7B2F" w:rsidP="00D4784A">
      <w:pPr>
        <w:pStyle w:val="Luettelokappale"/>
        <w:numPr>
          <w:ilvl w:val="0"/>
          <w:numId w:val="2"/>
        </w:numPr>
        <w:rPr>
          <w:i/>
          <w:color w:val="0070C0"/>
        </w:rPr>
      </w:pPr>
      <w:r>
        <w:rPr>
          <w:i/>
          <w:color w:val="0070C0"/>
        </w:rPr>
        <w:t xml:space="preserve">muut tarkoitukset, joihin </w:t>
      </w:r>
      <w:r w:rsidR="00DC1510">
        <w:rPr>
          <w:i/>
          <w:color w:val="0070C0"/>
        </w:rPr>
        <w:t>jäsen on antanut suostumuksensa</w:t>
      </w:r>
    </w:p>
    <w:p w14:paraId="1FD0B18D" w14:textId="77777777" w:rsidR="0023507E" w:rsidRDefault="0023507E" w:rsidP="00336F53">
      <w:pPr>
        <w:rPr>
          <w:i/>
          <w:color w:val="0070C0"/>
        </w:rPr>
      </w:pPr>
      <w:r>
        <w:rPr>
          <w:i/>
          <w:color w:val="0070C0"/>
        </w:rPr>
        <w:t>b) Asiakasrekisteri</w:t>
      </w:r>
    </w:p>
    <w:p w14:paraId="614D6A48" w14:textId="051DCDBA" w:rsidR="008751CA" w:rsidRDefault="0023507E" w:rsidP="00336F53">
      <w:pPr>
        <w:rPr>
          <w:i/>
          <w:color w:val="0070C0"/>
        </w:rPr>
      </w:pPr>
      <w:r>
        <w:rPr>
          <w:i/>
          <w:color w:val="0070C0"/>
        </w:rPr>
        <w:t>Henkilötietoj</w:t>
      </w:r>
      <w:r w:rsidR="008C3524">
        <w:rPr>
          <w:i/>
          <w:color w:val="0070C0"/>
        </w:rPr>
        <w:t xml:space="preserve">en käsittelyperusteena on henkilön </w:t>
      </w:r>
      <w:r w:rsidR="00E56349">
        <w:rPr>
          <w:i/>
          <w:color w:val="0070C0"/>
        </w:rPr>
        <w:t xml:space="preserve">asiakkuus- eli </w:t>
      </w:r>
      <w:r w:rsidR="008C3524">
        <w:rPr>
          <w:i/>
          <w:color w:val="0070C0"/>
        </w:rPr>
        <w:t xml:space="preserve">sopimussuhde </w:t>
      </w:r>
      <w:r w:rsidR="009C2728">
        <w:rPr>
          <w:i/>
          <w:color w:val="0070C0"/>
        </w:rPr>
        <w:t xml:space="preserve">(esim. valmennustoiminta, kilpailut ja tapahtumat) </w:t>
      </w:r>
      <w:r w:rsidR="008C3524">
        <w:rPr>
          <w:i/>
          <w:color w:val="0070C0"/>
        </w:rPr>
        <w:t>seuraan</w:t>
      </w:r>
      <w:r w:rsidR="009C2728">
        <w:rPr>
          <w:i/>
          <w:color w:val="0070C0"/>
        </w:rPr>
        <w:t>.</w:t>
      </w:r>
      <w:r w:rsidR="008751CA" w:rsidRPr="008751CA">
        <w:rPr>
          <w:i/>
          <w:color w:val="0070C0"/>
        </w:rPr>
        <w:t xml:space="preserve"> </w:t>
      </w:r>
      <w:r w:rsidR="008751CA">
        <w:rPr>
          <w:i/>
          <w:color w:val="0070C0"/>
        </w:rPr>
        <w:t>Tietoja käsitellään seuraaviin tarkoituksiin:</w:t>
      </w:r>
    </w:p>
    <w:p w14:paraId="6C7C0755" w14:textId="77777777" w:rsidR="00045E77" w:rsidRDefault="00045E77" w:rsidP="00045E77">
      <w:pPr>
        <w:pStyle w:val="Luettelokappale"/>
        <w:numPr>
          <w:ilvl w:val="0"/>
          <w:numId w:val="3"/>
        </w:numPr>
        <w:rPr>
          <w:i/>
          <w:color w:val="0070C0"/>
        </w:rPr>
      </w:pPr>
      <w:r>
        <w:rPr>
          <w:i/>
          <w:color w:val="0070C0"/>
        </w:rPr>
        <w:lastRenderedPageBreak/>
        <w:t>seuran toimintaan osallistuminen (esim. valmennus, kilpailut ja tapahtumat)</w:t>
      </w:r>
    </w:p>
    <w:p w14:paraId="3A0798B5" w14:textId="45A279C1" w:rsidR="00045E77" w:rsidRDefault="00045E77" w:rsidP="00045E77">
      <w:pPr>
        <w:pStyle w:val="Luettelokappale"/>
        <w:numPr>
          <w:ilvl w:val="0"/>
          <w:numId w:val="3"/>
        </w:numPr>
        <w:rPr>
          <w:i/>
          <w:color w:val="0070C0"/>
        </w:rPr>
      </w:pPr>
      <w:r>
        <w:rPr>
          <w:i/>
          <w:color w:val="0070C0"/>
        </w:rPr>
        <w:t>sähköinen ja muu asiakasviestintä</w:t>
      </w:r>
    </w:p>
    <w:p w14:paraId="507A17D1" w14:textId="77777777" w:rsidR="00045E77" w:rsidRDefault="00045E77" w:rsidP="00045E77">
      <w:pPr>
        <w:pStyle w:val="Luettelokappale"/>
        <w:numPr>
          <w:ilvl w:val="0"/>
          <w:numId w:val="3"/>
        </w:numPr>
        <w:rPr>
          <w:i/>
          <w:color w:val="0070C0"/>
        </w:rPr>
      </w:pPr>
      <w:r>
        <w:rPr>
          <w:i/>
          <w:color w:val="0070C0"/>
        </w:rPr>
        <w:t>seuran toiminnan analysointi ja tilastointi</w:t>
      </w:r>
    </w:p>
    <w:p w14:paraId="76F09260" w14:textId="77777777" w:rsidR="00045E77" w:rsidRPr="00D4784A" w:rsidRDefault="00045E77" w:rsidP="00045E77">
      <w:pPr>
        <w:pStyle w:val="Luettelokappale"/>
        <w:numPr>
          <w:ilvl w:val="0"/>
          <w:numId w:val="3"/>
        </w:numPr>
        <w:rPr>
          <w:i/>
          <w:color w:val="0070C0"/>
        </w:rPr>
      </w:pPr>
      <w:r>
        <w:rPr>
          <w:i/>
          <w:color w:val="0070C0"/>
        </w:rPr>
        <w:t>seuran toiminnan kehittäminen ja laadun valvonta</w:t>
      </w:r>
    </w:p>
    <w:p w14:paraId="1B32648F" w14:textId="5F609992" w:rsidR="00486C80" w:rsidRDefault="00045E77" w:rsidP="008751CA">
      <w:pPr>
        <w:pStyle w:val="Luettelokappale"/>
        <w:numPr>
          <w:ilvl w:val="0"/>
          <w:numId w:val="3"/>
        </w:numPr>
        <w:rPr>
          <w:i/>
          <w:color w:val="0070C0"/>
        </w:rPr>
      </w:pPr>
      <w:r>
        <w:rPr>
          <w:i/>
          <w:color w:val="0070C0"/>
        </w:rPr>
        <w:t xml:space="preserve">muut </w:t>
      </w:r>
      <w:r w:rsidR="00486C80">
        <w:rPr>
          <w:i/>
          <w:color w:val="0070C0"/>
        </w:rPr>
        <w:t>asiakassuhteen hoitoon liittyvät toimet</w:t>
      </w:r>
    </w:p>
    <w:p w14:paraId="17F05893" w14:textId="796D6EAA" w:rsidR="00857933" w:rsidRDefault="00857933" w:rsidP="00857933">
      <w:pPr>
        <w:pStyle w:val="Luettelokappale"/>
        <w:numPr>
          <w:ilvl w:val="0"/>
          <w:numId w:val="3"/>
        </w:numPr>
        <w:rPr>
          <w:i/>
          <w:color w:val="0070C0"/>
        </w:rPr>
      </w:pPr>
      <w:r>
        <w:rPr>
          <w:i/>
          <w:color w:val="0070C0"/>
        </w:rPr>
        <w:t>muut lakisääteiset velvoitteet (esim. kirjanpito)</w:t>
      </w:r>
    </w:p>
    <w:p w14:paraId="763B72F4" w14:textId="7C92B75F" w:rsidR="00DC1510" w:rsidRPr="00DC1510" w:rsidRDefault="00DC1510" w:rsidP="00DC1510">
      <w:pPr>
        <w:pStyle w:val="Luettelokappale"/>
        <w:numPr>
          <w:ilvl w:val="0"/>
          <w:numId w:val="3"/>
        </w:numPr>
        <w:rPr>
          <w:i/>
          <w:color w:val="0070C0"/>
        </w:rPr>
      </w:pPr>
      <w:r>
        <w:rPr>
          <w:i/>
          <w:color w:val="0070C0"/>
        </w:rPr>
        <w:t>muut tarkoitukset, joihin asiakas on antanut suostumuksensa</w:t>
      </w:r>
    </w:p>
    <w:p w14:paraId="5E59144A" w14:textId="7BE639DF" w:rsidR="00345D00" w:rsidRDefault="00345D00" w:rsidP="00345D00">
      <w:pPr>
        <w:rPr>
          <w:i/>
          <w:color w:val="0070C0"/>
        </w:rPr>
      </w:pPr>
      <w:r>
        <w:rPr>
          <w:i/>
          <w:color w:val="0070C0"/>
        </w:rPr>
        <w:t>c) Uutiskirjerekisteri</w:t>
      </w:r>
    </w:p>
    <w:p w14:paraId="4A470876" w14:textId="2F9E383E" w:rsidR="00345D00" w:rsidRDefault="00345D00" w:rsidP="00345D00">
      <w:pPr>
        <w:rPr>
          <w:i/>
          <w:color w:val="0070C0"/>
        </w:rPr>
      </w:pPr>
      <w:r>
        <w:rPr>
          <w:i/>
          <w:color w:val="0070C0"/>
        </w:rPr>
        <w:t xml:space="preserve">Henkilötietojen käsittelyperusteena on henkilön </w:t>
      </w:r>
      <w:r w:rsidR="001A79E0">
        <w:rPr>
          <w:i/>
          <w:color w:val="0070C0"/>
        </w:rPr>
        <w:t>tilaama uutiskirje</w:t>
      </w:r>
      <w:r w:rsidR="00F8236D">
        <w:rPr>
          <w:i/>
          <w:color w:val="0070C0"/>
        </w:rPr>
        <w:t xml:space="preserve"> (suostumus) ja tilauksen voi peruuttaa koska tahansa.</w:t>
      </w:r>
      <w:r w:rsidR="00EF288C">
        <w:rPr>
          <w:i/>
          <w:color w:val="0070C0"/>
        </w:rPr>
        <w:t xml:space="preserve"> Tietoja käsitellään seuraaviin tarkoituksiin:</w:t>
      </w:r>
    </w:p>
    <w:p w14:paraId="111DEBD6" w14:textId="748D1E11" w:rsidR="00EF288C" w:rsidRDefault="00EF288C" w:rsidP="00EF288C">
      <w:pPr>
        <w:pStyle w:val="Luettelokappale"/>
        <w:numPr>
          <w:ilvl w:val="0"/>
          <w:numId w:val="4"/>
        </w:numPr>
        <w:rPr>
          <w:i/>
          <w:color w:val="0070C0"/>
        </w:rPr>
      </w:pPr>
      <w:r>
        <w:rPr>
          <w:i/>
          <w:color w:val="0070C0"/>
        </w:rPr>
        <w:t>sähköisen uutiskirjeen lähettäminen</w:t>
      </w:r>
    </w:p>
    <w:p w14:paraId="64C77479" w14:textId="2DB5C360" w:rsidR="00544CF4" w:rsidRDefault="00544CF4" w:rsidP="00544CF4">
      <w:pPr>
        <w:rPr>
          <w:i/>
          <w:color w:val="0070C0"/>
        </w:rPr>
      </w:pPr>
      <w:r>
        <w:rPr>
          <w:i/>
          <w:color w:val="0070C0"/>
        </w:rPr>
        <w:t>d) työntekijärekisteri</w:t>
      </w:r>
    </w:p>
    <w:p w14:paraId="31150148" w14:textId="5BEAD078" w:rsidR="00544CF4" w:rsidRDefault="001A79E0" w:rsidP="00544CF4">
      <w:pPr>
        <w:rPr>
          <w:i/>
          <w:color w:val="0070C0"/>
        </w:rPr>
      </w:pPr>
      <w:r>
        <w:rPr>
          <w:i/>
          <w:color w:val="0070C0"/>
        </w:rPr>
        <w:t xml:space="preserve">Henkilötietojen käsittelyperusteena on </w:t>
      </w:r>
      <w:r w:rsidR="00C35E90">
        <w:rPr>
          <w:i/>
          <w:color w:val="0070C0"/>
        </w:rPr>
        <w:t xml:space="preserve">henkilön </w:t>
      </w:r>
      <w:r>
        <w:rPr>
          <w:i/>
          <w:color w:val="0070C0"/>
        </w:rPr>
        <w:t xml:space="preserve">työsuhde </w:t>
      </w:r>
      <w:r w:rsidR="00C35E90">
        <w:rPr>
          <w:i/>
          <w:color w:val="0070C0"/>
        </w:rPr>
        <w:t>seuraan. Tietoja käsitellään seuraaviin tarkoituksiin:</w:t>
      </w:r>
    </w:p>
    <w:p w14:paraId="5A4C6103" w14:textId="673F4B35" w:rsidR="00C35E90" w:rsidRPr="00C35E90" w:rsidRDefault="00C35E90" w:rsidP="00C35E90">
      <w:pPr>
        <w:pStyle w:val="Luettelokappale"/>
        <w:numPr>
          <w:ilvl w:val="0"/>
          <w:numId w:val="4"/>
        </w:numPr>
        <w:rPr>
          <w:i/>
          <w:color w:val="0070C0"/>
        </w:rPr>
      </w:pPr>
      <w:r>
        <w:rPr>
          <w:i/>
          <w:color w:val="0070C0"/>
        </w:rPr>
        <w:t>työsuhtee</w:t>
      </w:r>
      <w:r w:rsidR="0078140C">
        <w:rPr>
          <w:i/>
          <w:color w:val="0070C0"/>
        </w:rPr>
        <w:t>seen liittyvät tarkoitukset</w:t>
      </w:r>
    </w:p>
    <w:p w14:paraId="255D1409" w14:textId="67E0172B" w:rsidR="00336F53" w:rsidRDefault="00F872B2" w:rsidP="00816F04">
      <w:pPr>
        <w:pStyle w:val="Otsikko2"/>
      </w:pPr>
      <w:r w:rsidRPr="00F872B2">
        <w:t>3. K</w:t>
      </w:r>
      <w:r w:rsidR="00336F53" w:rsidRPr="00F872B2">
        <w:t>uvaus rekisteröityjen ryhmistä ja henkilötietoryhmistä</w:t>
      </w:r>
    </w:p>
    <w:p w14:paraId="1AE5C9C1" w14:textId="0322892E" w:rsidR="001E24F2" w:rsidRDefault="00122667" w:rsidP="00336F53">
      <w:pPr>
        <w:rPr>
          <w:color w:val="FF0000"/>
        </w:rPr>
      </w:pPr>
      <w:r>
        <w:rPr>
          <w:color w:val="FF0000"/>
        </w:rPr>
        <w:t>Tä</w:t>
      </w:r>
      <w:r w:rsidR="00BC6245">
        <w:rPr>
          <w:color w:val="FF0000"/>
        </w:rPr>
        <w:t>hän listataan</w:t>
      </w:r>
      <w:r>
        <w:rPr>
          <w:color w:val="FF0000"/>
        </w:rPr>
        <w:t xml:space="preserve"> </w:t>
      </w:r>
      <w:r w:rsidR="00965C70">
        <w:rPr>
          <w:color w:val="FF0000"/>
        </w:rPr>
        <w:t>mi</w:t>
      </w:r>
      <w:r w:rsidR="00CD2B17">
        <w:rPr>
          <w:color w:val="FF0000"/>
        </w:rPr>
        <w:t xml:space="preserve">tä </w:t>
      </w:r>
      <w:r w:rsidR="00965C70">
        <w:rPr>
          <w:color w:val="FF0000"/>
        </w:rPr>
        <w:t xml:space="preserve">tietoja </w:t>
      </w:r>
      <w:r w:rsidR="00CD2B17">
        <w:rPr>
          <w:color w:val="FF0000"/>
        </w:rPr>
        <w:t>rekisteröidyistä</w:t>
      </w:r>
      <w:r w:rsidR="00965C70">
        <w:rPr>
          <w:color w:val="FF0000"/>
        </w:rPr>
        <w:t xml:space="preserve"> käsitellään.</w:t>
      </w:r>
    </w:p>
    <w:p w14:paraId="3451978F" w14:textId="5813FC6B" w:rsidR="00F3328E" w:rsidRDefault="00225C10" w:rsidP="00336F53">
      <w:pPr>
        <w:rPr>
          <w:i/>
          <w:color w:val="0070C0"/>
        </w:rPr>
      </w:pPr>
      <w:r>
        <w:rPr>
          <w:i/>
          <w:color w:val="0070C0"/>
        </w:rPr>
        <w:t>a) Jäsenrekisteri</w:t>
      </w:r>
    </w:p>
    <w:p w14:paraId="11C78C16" w14:textId="5AA7ABD9" w:rsidR="00225C10" w:rsidRDefault="008E30FC" w:rsidP="00336F53">
      <w:pPr>
        <w:rPr>
          <w:i/>
          <w:color w:val="0070C0"/>
        </w:rPr>
      </w:pPr>
      <w:r>
        <w:rPr>
          <w:i/>
          <w:color w:val="0070C0"/>
        </w:rPr>
        <w:t>Jäsenrekisterissä käsitellään seuraavia tietoja:</w:t>
      </w:r>
    </w:p>
    <w:p w14:paraId="4AF4A525" w14:textId="5BF481E6" w:rsidR="008E30FC" w:rsidRDefault="001101FC" w:rsidP="008E30FC">
      <w:pPr>
        <w:pStyle w:val="Luettelokappale"/>
        <w:numPr>
          <w:ilvl w:val="0"/>
          <w:numId w:val="4"/>
        </w:numPr>
        <w:rPr>
          <w:i/>
          <w:color w:val="0070C0"/>
        </w:rPr>
      </w:pPr>
      <w:r>
        <w:rPr>
          <w:i/>
          <w:color w:val="0070C0"/>
        </w:rPr>
        <w:t xml:space="preserve">nimi, </w:t>
      </w:r>
      <w:r w:rsidR="009550F6">
        <w:rPr>
          <w:i/>
          <w:color w:val="0070C0"/>
        </w:rPr>
        <w:t xml:space="preserve">sukupuoli, </w:t>
      </w:r>
      <w:r>
        <w:rPr>
          <w:i/>
          <w:color w:val="0070C0"/>
        </w:rPr>
        <w:t>syntymäaika, postiosoite, sähköpostiosoite, puhelinnumero</w:t>
      </w:r>
    </w:p>
    <w:p w14:paraId="7F5B5639" w14:textId="5AF23D17" w:rsidR="001101FC" w:rsidRDefault="0099787B" w:rsidP="008E30FC">
      <w:pPr>
        <w:pStyle w:val="Luettelokappale"/>
        <w:numPr>
          <w:ilvl w:val="0"/>
          <w:numId w:val="4"/>
        </w:numPr>
        <w:rPr>
          <w:i/>
          <w:color w:val="0070C0"/>
        </w:rPr>
      </w:pPr>
      <w:r>
        <w:rPr>
          <w:i/>
          <w:color w:val="0070C0"/>
        </w:rPr>
        <w:t>alaikäisiltä huoltajan tiedot (nimi ja yhteystiedot)</w:t>
      </w:r>
    </w:p>
    <w:p w14:paraId="1A1E81C9" w14:textId="5BE72360" w:rsidR="0099787B" w:rsidRDefault="009550F6" w:rsidP="008E30FC">
      <w:pPr>
        <w:pStyle w:val="Luettelokappale"/>
        <w:numPr>
          <w:ilvl w:val="0"/>
          <w:numId w:val="4"/>
        </w:numPr>
        <w:rPr>
          <w:i/>
          <w:color w:val="0070C0"/>
        </w:rPr>
      </w:pPr>
      <w:r>
        <w:rPr>
          <w:i/>
          <w:color w:val="0070C0"/>
        </w:rPr>
        <w:t xml:space="preserve">TennisClubin </w:t>
      </w:r>
      <w:r w:rsidR="007001E7">
        <w:rPr>
          <w:i/>
          <w:color w:val="0070C0"/>
        </w:rPr>
        <w:t xml:space="preserve">käyttäjätiedot </w:t>
      </w:r>
      <w:r>
        <w:rPr>
          <w:i/>
          <w:color w:val="0070C0"/>
        </w:rPr>
        <w:t>(käyttäjätunnus ja salasana</w:t>
      </w:r>
      <w:r w:rsidR="007001E7">
        <w:rPr>
          <w:i/>
          <w:color w:val="0070C0"/>
        </w:rPr>
        <w:t>, kirjautumistiedot), jos rekisteröity käyttää TennisClubia</w:t>
      </w:r>
    </w:p>
    <w:p w14:paraId="4D45089E" w14:textId="10E57687" w:rsidR="007001E7" w:rsidRDefault="009E6F82" w:rsidP="008E30FC">
      <w:pPr>
        <w:pStyle w:val="Luettelokappale"/>
        <w:numPr>
          <w:ilvl w:val="0"/>
          <w:numId w:val="4"/>
        </w:numPr>
        <w:rPr>
          <w:i/>
          <w:color w:val="0070C0"/>
        </w:rPr>
      </w:pPr>
      <w:r>
        <w:rPr>
          <w:i/>
          <w:color w:val="0070C0"/>
        </w:rPr>
        <w:t>luvat ja suostumukset (esim. uutiskirje, kuvauslupa)</w:t>
      </w:r>
    </w:p>
    <w:p w14:paraId="4E00E060" w14:textId="6B7C2F73" w:rsidR="009E6F82" w:rsidRDefault="006C08C7" w:rsidP="008E30FC">
      <w:pPr>
        <w:pStyle w:val="Luettelokappale"/>
        <w:numPr>
          <w:ilvl w:val="0"/>
          <w:numId w:val="4"/>
        </w:numPr>
        <w:rPr>
          <w:i/>
          <w:color w:val="0070C0"/>
        </w:rPr>
      </w:pPr>
      <w:r>
        <w:rPr>
          <w:i/>
          <w:color w:val="0070C0"/>
        </w:rPr>
        <w:t>jäsenyyssuhdetta koskevat tiedot (esim. jäsenyyden alkamis- ja päättymispäivä, jäsenyyden tyyppi)</w:t>
      </w:r>
    </w:p>
    <w:p w14:paraId="16354F6F" w14:textId="2EE68156" w:rsidR="006C08C7" w:rsidRDefault="00F64A07" w:rsidP="008E30FC">
      <w:pPr>
        <w:pStyle w:val="Luettelokappale"/>
        <w:numPr>
          <w:ilvl w:val="0"/>
          <w:numId w:val="4"/>
        </w:numPr>
        <w:rPr>
          <w:i/>
          <w:color w:val="0070C0"/>
        </w:rPr>
      </w:pPr>
      <w:r>
        <w:rPr>
          <w:i/>
          <w:color w:val="0070C0"/>
        </w:rPr>
        <w:t xml:space="preserve">kilpailutoimintaan liittyvät tiedot (esim. </w:t>
      </w:r>
      <w:r w:rsidR="004F07F5">
        <w:rPr>
          <w:i/>
          <w:color w:val="0070C0"/>
        </w:rPr>
        <w:t>ilmoittautumiset, tulokset, seurasiirrot)</w:t>
      </w:r>
    </w:p>
    <w:p w14:paraId="5BFC7A76" w14:textId="52FF10CB" w:rsidR="004F07F5" w:rsidRDefault="001F01CD" w:rsidP="008E30FC">
      <w:pPr>
        <w:pStyle w:val="Luettelokappale"/>
        <w:numPr>
          <w:ilvl w:val="0"/>
          <w:numId w:val="4"/>
        </w:numPr>
        <w:rPr>
          <w:i/>
          <w:color w:val="0070C0"/>
        </w:rPr>
      </w:pPr>
      <w:r>
        <w:rPr>
          <w:i/>
          <w:color w:val="0070C0"/>
        </w:rPr>
        <w:t>seuran toimintaan liittyvät tiedot (esim. osallistumiset valmennukseen, kilpailuihin ja tapahtumiin)</w:t>
      </w:r>
    </w:p>
    <w:p w14:paraId="1E341331" w14:textId="525A3790" w:rsidR="00672050" w:rsidRDefault="00672050" w:rsidP="008E30FC">
      <w:pPr>
        <w:pStyle w:val="Luettelokappale"/>
        <w:numPr>
          <w:ilvl w:val="0"/>
          <w:numId w:val="4"/>
        </w:numPr>
        <w:rPr>
          <w:i/>
          <w:color w:val="0070C0"/>
        </w:rPr>
      </w:pPr>
      <w:r>
        <w:rPr>
          <w:i/>
          <w:color w:val="0070C0"/>
        </w:rPr>
        <w:t>muut jäsenen suostumuksella kerätyt tiedot (esim. kuvat)</w:t>
      </w:r>
    </w:p>
    <w:p w14:paraId="4D547A87" w14:textId="54272E60" w:rsidR="0078140C" w:rsidRDefault="00DC2B4C" w:rsidP="0078140C">
      <w:pPr>
        <w:rPr>
          <w:i/>
          <w:color w:val="0070C0"/>
        </w:rPr>
      </w:pPr>
      <w:r>
        <w:rPr>
          <w:i/>
          <w:color w:val="0070C0"/>
        </w:rPr>
        <w:t>b) Asiakasrekisteri</w:t>
      </w:r>
    </w:p>
    <w:p w14:paraId="0B4D1B22" w14:textId="6CBBB36C" w:rsidR="00DC2B4C" w:rsidRDefault="00DC2B4C" w:rsidP="00DC2B4C">
      <w:pPr>
        <w:rPr>
          <w:i/>
          <w:color w:val="0070C0"/>
        </w:rPr>
      </w:pPr>
      <w:r>
        <w:rPr>
          <w:i/>
          <w:color w:val="0070C0"/>
        </w:rPr>
        <w:t>Asiakasrekisterissä käsitellään seuraavia tietoja</w:t>
      </w:r>
      <w:r w:rsidR="007E3E2B">
        <w:rPr>
          <w:i/>
          <w:color w:val="0070C0"/>
        </w:rPr>
        <w:t>:</w:t>
      </w:r>
    </w:p>
    <w:p w14:paraId="28169C54" w14:textId="77777777" w:rsidR="00DC2B4C" w:rsidRDefault="00DC2B4C" w:rsidP="00DC2B4C">
      <w:pPr>
        <w:pStyle w:val="Luettelokappale"/>
        <w:numPr>
          <w:ilvl w:val="0"/>
          <w:numId w:val="4"/>
        </w:numPr>
        <w:rPr>
          <w:i/>
          <w:color w:val="0070C0"/>
        </w:rPr>
      </w:pPr>
      <w:r>
        <w:rPr>
          <w:i/>
          <w:color w:val="0070C0"/>
        </w:rPr>
        <w:t>nimi, sukupuoli, syntymäaika, postiosoite, sähköpostiosoite, puhelinnumero</w:t>
      </w:r>
    </w:p>
    <w:p w14:paraId="0678061B" w14:textId="77777777" w:rsidR="00DC2B4C" w:rsidRDefault="00DC2B4C" w:rsidP="00DC2B4C">
      <w:pPr>
        <w:pStyle w:val="Luettelokappale"/>
        <w:numPr>
          <w:ilvl w:val="0"/>
          <w:numId w:val="4"/>
        </w:numPr>
        <w:rPr>
          <w:i/>
          <w:color w:val="0070C0"/>
        </w:rPr>
      </w:pPr>
      <w:r>
        <w:rPr>
          <w:i/>
          <w:color w:val="0070C0"/>
        </w:rPr>
        <w:t>alaikäisiltä huoltajan tiedot (nimi ja yhteystiedot)</w:t>
      </w:r>
    </w:p>
    <w:p w14:paraId="458EE724" w14:textId="77777777" w:rsidR="00DC2B4C" w:rsidRDefault="00DC2B4C" w:rsidP="00DC2B4C">
      <w:pPr>
        <w:pStyle w:val="Luettelokappale"/>
        <w:numPr>
          <w:ilvl w:val="0"/>
          <w:numId w:val="4"/>
        </w:numPr>
        <w:rPr>
          <w:i/>
          <w:color w:val="0070C0"/>
        </w:rPr>
      </w:pPr>
      <w:r>
        <w:rPr>
          <w:i/>
          <w:color w:val="0070C0"/>
        </w:rPr>
        <w:t>TennisClubin käyttäjätiedot (käyttäjätunnus ja salasana, kirjautumistiedot), jos rekisteröity käyttää TennisClubia</w:t>
      </w:r>
    </w:p>
    <w:p w14:paraId="164625CD" w14:textId="77777777" w:rsidR="00DC2B4C" w:rsidRDefault="00DC2B4C" w:rsidP="00DC2B4C">
      <w:pPr>
        <w:pStyle w:val="Luettelokappale"/>
        <w:numPr>
          <w:ilvl w:val="0"/>
          <w:numId w:val="4"/>
        </w:numPr>
        <w:rPr>
          <w:i/>
          <w:color w:val="0070C0"/>
        </w:rPr>
      </w:pPr>
      <w:r>
        <w:rPr>
          <w:i/>
          <w:color w:val="0070C0"/>
        </w:rPr>
        <w:t>luvat ja suostumukset (esim. uutiskirje, kuvauslupa)</w:t>
      </w:r>
    </w:p>
    <w:p w14:paraId="71976A09" w14:textId="77777777" w:rsidR="00DC2B4C" w:rsidRDefault="00DC2B4C" w:rsidP="00DC2B4C">
      <w:pPr>
        <w:pStyle w:val="Luettelokappale"/>
        <w:numPr>
          <w:ilvl w:val="0"/>
          <w:numId w:val="4"/>
        </w:numPr>
        <w:rPr>
          <w:i/>
          <w:color w:val="0070C0"/>
        </w:rPr>
      </w:pPr>
      <w:r>
        <w:rPr>
          <w:i/>
          <w:color w:val="0070C0"/>
        </w:rPr>
        <w:t>seuran toimintaan liittyvät tiedot (esim. osallistumiset valmennukseen, kilpailuihin ja tapahtumiin)</w:t>
      </w:r>
    </w:p>
    <w:p w14:paraId="58CBCF42" w14:textId="6A415D3C" w:rsidR="00DC2B4C" w:rsidRDefault="00DC2B4C" w:rsidP="00DC2B4C">
      <w:pPr>
        <w:pStyle w:val="Luettelokappale"/>
        <w:numPr>
          <w:ilvl w:val="0"/>
          <w:numId w:val="4"/>
        </w:numPr>
        <w:rPr>
          <w:i/>
          <w:color w:val="0070C0"/>
        </w:rPr>
      </w:pPr>
      <w:r>
        <w:rPr>
          <w:i/>
          <w:color w:val="0070C0"/>
        </w:rPr>
        <w:t xml:space="preserve">muut </w:t>
      </w:r>
      <w:r w:rsidR="006B15EB">
        <w:rPr>
          <w:i/>
          <w:color w:val="0070C0"/>
        </w:rPr>
        <w:t>asiakkaan</w:t>
      </w:r>
      <w:r>
        <w:rPr>
          <w:i/>
          <w:color w:val="0070C0"/>
        </w:rPr>
        <w:t xml:space="preserve"> suostumuksella kerätyt tiedot (esim. kuvat)</w:t>
      </w:r>
    </w:p>
    <w:p w14:paraId="5FD87ECC" w14:textId="0399C9C9" w:rsidR="006637E7" w:rsidRDefault="006637E7" w:rsidP="006637E7">
      <w:pPr>
        <w:rPr>
          <w:i/>
          <w:color w:val="0070C0"/>
        </w:rPr>
      </w:pPr>
      <w:r>
        <w:rPr>
          <w:i/>
          <w:color w:val="0070C0"/>
        </w:rPr>
        <w:t>c) Uutiskirje</w:t>
      </w:r>
      <w:r w:rsidR="00A267C5">
        <w:rPr>
          <w:i/>
          <w:color w:val="0070C0"/>
        </w:rPr>
        <w:t>rekisteri</w:t>
      </w:r>
    </w:p>
    <w:p w14:paraId="3DDED2C6" w14:textId="77DF1FA8" w:rsidR="00A267C5" w:rsidRDefault="00F641E2" w:rsidP="00F641E2">
      <w:pPr>
        <w:rPr>
          <w:i/>
          <w:color w:val="0070C0"/>
        </w:rPr>
      </w:pPr>
      <w:r>
        <w:rPr>
          <w:i/>
          <w:color w:val="0070C0"/>
        </w:rPr>
        <w:lastRenderedPageBreak/>
        <w:t>Uutiskirjerekisterissä käsitellään seuraavia tietoja</w:t>
      </w:r>
      <w:r w:rsidR="004B6987">
        <w:rPr>
          <w:i/>
          <w:color w:val="0070C0"/>
        </w:rPr>
        <w:t>:</w:t>
      </w:r>
    </w:p>
    <w:p w14:paraId="395D774A" w14:textId="276BBBB4" w:rsidR="004B6987" w:rsidRDefault="004B6987" w:rsidP="004B6987">
      <w:pPr>
        <w:pStyle w:val="Luettelokappale"/>
        <w:numPr>
          <w:ilvl w:val="0"/>
          <w:numId w:val="6"/>
        </w:numPr>
        <w:rPr>
          <w:i/>
          <w:color w:val="0070C0"/>
        </w:rPr>
      </w:pPr>
      <w:r>
        <w:rPr>
          <w:i/>
          <w:color w:val="0070C0"/>
        </w:rPr>
        <w:t>henkilön nimi ja sähköposti</w:t>
      </w:r>
    </w:p>
    <w:p w14:paraId="6B0CA621" w14:textId="779DEFAA" w:rsidR="00256071" w:rsidRDefault="00885C18" w:rsidP="004B6987">
      <w:pPr>
        <w:pStyle w:val="Luettelokappale"/>
        <w:numPr>
          <w:ilvl w:val="0"/>
          <w:numId w:val="6"/>
        </w:numPr>
        <w:rPr>
          <w:i/>
          <w:color w:val="0070C0"/>
        </w:rPr>
      </w:pPr>
      <w:r>
        <w:rPr>
          <w:i/>
          <w:color w:val="0070C0"/>
        </w:rPr>
        <w:t>uutiskirjeisiin liittyvät suostumukset ja kiellot</w:t>
      </w:r>
    </w:p>
    <w:p w14:paraId="7B791DFD" w14:textId="519F585E" w:rsidR="004B6987" w:rsidRDefault="004B6987" w:rsidP="004B6987">
      <w:pPr>
        <w:rPr>
          <w:i/>
          <w:color w:val="0070C0"/>
        </w:rPr>
      </w:pPr>
      <w:r>
        <w:rPr>
          <w:i/>
          <w:color w:val="0070C0"/>
        </w:rPr>
        <w:t>d) Työntekijärekisteri</w:t>
      </w:r>
    </w:p>
    <w:p w14:paraId="519733A2" w14:textId="45CE5FC0" w:rsidR="004B6987" w:rsidRDefault="008B2640" w:rsidP="004B6987">
      <w:pPr>
        <w:rPr>
          <w:i/>
          <w:color w:val="0070C0"/>
        </w:rPr>
      </w:pPr>
      <w:r>
        <w:rPr>
          <w:i/>
          <w:color w:val="0070C0"/>
        </w:rPr>
        <w:t>Työntekijä</w:t>
      </w:r>
      <w:r w:rsidR="004B6987">
        <w:rPr>
          <w:i/>
          <w:color w:val="0070C0"/>
        </w:rPr>
        <w:t>rekisterissä käsitellään seuraavia tietoja:</w:t>
      </w:r>
    </w:p>
    <w:p w14:paraId="5E4F4D89" w14:textId="06A607B8" w:rsidR="00744D90" w:rsidRDefault="00744D90" w:rsidP="00744D90">
      <w:pPr>
        <w:pStyle w:val="Luettelokappale"/>
        <w:numPr>
          <w:ilvl w:val="0"/>
          <w:numId w:val="6"/>
        </w:numPr>
        <w:rPr>
          <w:i/>
          <w:color w:val="0070C0"/>
        </w:rPr>
      </w:pPr>
      <w:r>
        <w:rPr>
          <w:i/>
          <w:color w:val="0070C0"/>
        </w:rPr>
        <w:t>nimi, henkilötunnus, postiosoite, sähköpostiosoite, puhelinnumero</w:t>
      </w:r>
    </w:p>
    <w:p w14:paraId="7F62ACC0" w14:textId="0653EB4B" w:rsidR="00177DA2" w:rsidRDefault="006C2D9F" w:rsidP="00177DA2">
      <w:pPr>
        <w:pStyle w:val="Luettelokappale"/>
        <w:numPr>
          <w:ilvl w:val="0"/>
          <w:numId w:val="6"/>
        </w:numPr>
        <w:rPr>
          <w:i/>
          <w:color w:val="0070C0"/>
        </w:rPr>
      </w:pPr>
      <w:r>
        <w:rPr>
          <w:i/>
          <w:color w:val="0070C0"/>
        </w:rPr>
        <w:t>työsuhteen hoitamiseen liittyvät tiedot (esim. työsopimus</w:t>
      </w:r>
      <w:r w:rsidR="006719C6">
        <w:rPr>
          <w:i/>
          <w:color w:val="0070C0"/>
        </w:rPr>
        <w:t>, verokortti</w:t>
      </w:r>
      <w:r w:rsidR="005C3608">
        <w:rPr>
          <w:i/>
          <w:color w:val="0070C0"/>
        </w:rPr>
        <w:t>, työaikakirjanpito, palkkatiedot</w:t>
      </w:r>
      <w:r>
        <w:rPr>
          <w:i/>
          <w:color w:val="0070C0"/>
        </w:rPr>
        <w:t>)</w:t>
      </w:r>
    </w:p>
    <w:p w14:paraId="3F197F91" w14:textId="7020D73F" w:rsidR="00177DA2" w:rsidRPr="00177DA2" w:rsidRDefault="00341F7A" w:rsidP="000319BC">
      <w:pPr>
        <w:pStyle w:val="Luettelokappale"/>
        <w:numPr>
          <w:ilvl w:val="0"/>
          <w:numId w:val="6"/>
        </w:numPr>
        <w:rPr>
          <w:i/>
          <w:color w:val="0070C0"/>
        </w:rPr>
      </w:pPr>
      <w:r>
        <w:rPr>
          <w:i/>
          <w:color w:val="0070C0"/>
        </w:rPr>
        <w:t xml:space="preserve">tarvittaessa </w:t>
      </w:r>
      <w:r w:rsidR="000319BC" w:rsidRPr="000319BC">
        <w:rPr>
          <w:i/>
          <w:color w:val="0070C0"/>
        </w:rPr>
        <w:t>merkint</w:t>
      </w:r>
      <w:r w:rsidR="00623360">
        <w:rPr>
          <w:i/>
          <w:color w:val="0070C0"/>
        </w:rPr>
        <w:t>ä</w:t>
      </w:r>
      <w:r w:rsidR="000319BC" w:rsidRPr="000319BC">
        <w:rPr>
          <w:i/>
          <w:color w:val="0070C0"/>
        </w:rPr>
        <w:t xml:space="preserve"> rikosrekisteriotteen esittämisestä ja otteen tunnistetiedoista</w:t>
      </w:r>
    </w:p>
    <w:p w14:paraId="704A5F3C" w14:textId="2532F927" w:rsidR="00020FE0" w:rsidRDefault="00020FE0" w:rsidP="006719C6">
      <w:pPr>
        <w:pStyle w:val="Otsikko2"/>
      </w:pPr>
      <w:r>
        <w:t>4. Säännönmukaiset tietolähteet</w:t>
      </w:r>
    </w:p>
    <w:p w14:paraId="2F8D072A" w14:textId="1E7D4366" w:rsidR="00020FE0" w:rsidRDefault="00020FE0" w:rsidP="00336F53">
      <w:pPr>
        <w:rPr>
          <w:b/>
        </w:rPr>
      </w:pPr>
      <w:r>
        <w:rPr>
          <w:color w:val="FF0000"/>
        </w:rPr>
        <w:t xml:space="preserve">Tässä kerrotaan, mistä </w:t>
      </w:r>
      <w:r w:rsidR="00650313">
        <w:rPr>
          <w:color w:val="FF0000"/>
        </w:rPr>
        <w:t xml:space="preserve">rekistereihin kerättävät </w:t>
      </w:r>
      <w:r>
        <w:rPr>
          <w:color w:val="FF0000"/>
        </w:rPr>
        <w:t>tiedot saadaan.</w:t>
      </w:r>
    </w:p>
    <w:p w14:paraId="24B98333" w14:textId="5560D86F" w:rsidR="00020FE0" w:rsidRDefault="003C0415" w:rsidP="00336F53">
      <w:pPr>
        <w:rPr>
          <w:i/>
          <w:color w:val="0070C0"/>
        </w:rPr>
      </w:pPr>
      <w:r>
        <w:rPr>
          <w:i/>
          <w:color w:val="0070C0"/>
        </w:rPr>
        <w:t>Rekistereissä olevat tiedot kerätään seuraavista lähteistä:</w:t>
      </w:r>
    </w:p>
    <w:p w14:paraId="0BF87302" w14:textId="50536BDB" w:rsidR="003C0415" w:rsidRDefault="003C0415" w:rsidP="003C0415">
      <w:pPr>
        <w:pStyle w:val="Luettelokappale"/>
        <w:numPr>
          <w:ilvl w:val="0"/>
          <w:numId w:val="7"/>
        </w:numPr>
        <w:rPr>
          <w:i/>
          <w:color w:val="0070C0"/>
        </w:rPr>
      </w:pPr>
      <w:r>
        <w:rPr>
          <w:i/>
          <w:color w:val="0070C0"/>
        </w:rPr>
        <w:t>henkilöltä itseltään ilmoittautumislomakkeella</w:t>
      </w:r>
      <w:r w:rsidR="00650313">
        <w:rPr>
          <w:i/>
          <w:color w:val="0070C0"/>
        </w:rPr>
        <w:t>, puhelimitse tai muulla vastaavalla tavalla</w:t>
      </w:r>
    </w:p>
    <w:p w14:paraId="2B5D9BEF" w14:textId="4A185905" w:rsidR="00650313" w:rsidRDefault="00650313" w:rsidP="003C0415">
      <w:pPr>
        <w:pStyle w:val="Luettelokappale"/>
        <w:numPr>
          <w:ilvl w:val="0"/>
          <w:numId w:val="7"/>
        </w:numPr>
        <w:rPr>
          <w:i/>
          <w:color w:val="0070C0"/>
        </w:rPr>
      </w:pPr>
      <w:r>
        <w:rPr>
          <w:i/>
          <w:color w:val="0070C0"/>
        </w:rPr>
        <w:t>henkilön huoltajalta</w:t>
      </w:r>
    </w:p>
    <w:p w14:paraId="231BEC8F" w14:textId="545E206E" w:rsidR="00650313" w:rsidRDefault="008D2F2B" w:rsidP="003C0415">
      <w:pPr>
        <w:pStyle w:val="Luettelokappale"/>
        <w:numPr>
          <w:ilvl w:val="0"/>
          <w:numId w:val="7"/>
        </w:numPr>
        <w:rPr>
          <w:i/>
          <w:color w:val="0070C0"/>
        </w:rPr>
      </w:pPr>
      <w:r>
        <w:rPr>
          <w:i/>
          <w:color w:val="0070C0"/>
        </w:rPr>
        <w:t xml:space="preserve">väestötietojärjestelmästä tai muusta vastaavasta </w:t>
      </w:r>
      <w:r w:rsidR="009A11BF">
        <w:rPr>
          <w:i/>
          <w:color w:val="0070C0"/>
        </w:rPr>
        <w:t>yhteystietorekisteristä</w:t>
      </w:r>
    </w:p>
    <w:p w14:paraId="3A0F078F" w14:textId="455D28D8" w:rsidR="009A11BF" w:rsidRPr="003C0415" w:rsidRDefault="00F9655F" w:rsidP="003C0415">
      <w:pPr>
        <w:pStyle w:val="Luettelokappale"/>
        <w:numPr>
          <w:ilvl w:val="0"/>
          <w:numId w:val="7"/>
        </w:numPr>
        <w:rPr>
          <w:i/>
          <w:color w:val="0070C0"/>
        </w:rPr>
      </w:pPr>
      <w:r>
        <w:rPr>
          <w:i/>
          <w:color w:val="0070C0"/>
        </w:rPr>
        <w:t>henkilön käyttämien seuran tarjoamien palveluiden perusteella</w:t>
      </w:r>
    </w:p>
    <w:p w14:paraId="6FAE8205" w14:textId="64515911" w:rsidR="00336F53" w:rsidRDefault="00020FE0" w:rsidP="00004719">
      <w:pPr>
        <w:pStyle w:val="Otsikko2"/>
      </w:pPr>
      <w:r>
        <w:t>5</w:t>
      </w:r>
      <w:r w:rsidR="00F872B2" w:rsidRPr="00F872B2">
        <w:t>. H</w:t>
      </w:r>
      <w:r w:rsidR="00336F53" w:rsidRPr="00F872B2">
        <w:t xml:space="preserve">enkilötietojen </w:t>
      </w:r>
      <w:r w:rsidR="004857EA">
        <w:t>säännönmukaiset luovutukset</w:t>
      </w:r>
    </w:p>
    <w:p w14:paraId="4B1390B7" w14:textId="1F8D7636" w:rsidR="00D42BD3" w:rsidRPr="0024128A" w:rsidRDefault="00F707A2" w:rsidP="00336F53">
      <w:pPr>
        <w:rPr>
          <w:color w:val="FF0000"/>
        </w:rPr>
      </w:pPr>
      <w:r w:rsidRPr="0024128A">
        <w:rPr>
          <w:color w:val="FF0000"/>
        </w:rPr>
        <w:t>Tässä kerrotaan</w:t>
      </w:r>
      <w:r w:rsidR="0024128A" w:rsidRPr="0024128A">
        <w:rPr>
          <w:color w:val="FF0000"/>
        </w:rPr>
        <w:t xml:space="preserve"> tietojen luovutuksista. Mainitse kaikki ne tahot, joille tietoja siirretään.</w:t>
      </w:r>
    </w:p>
    <w:p w14:paraId="6DDDE671" w14:textId="5E69F9C1" w:rsidR="003B5CC3" w:rsidRPr="003B14D1" w:rsidRDefault="009A41F7" w:rsidP="003B14D1">
      <w:pPr>
        <w:rPr>
          <w:i/>
          <w:color w:val="0070C0"/>
        </w:rPr>
      </w:pPr>
      <w:r>
        <w:rPr>
          <w:i/>
          <w:color w:val="0070C0"/>
        </w:rPr>
        <w:t>Seuran jäsenten tie</w:t>
      </w:r>
      <w:r w:rsidR="00041C22">
        <w:rPr>
          <w:i/>
          <w:color w:val="0070C0"/>
        </w:rPr>
        <w:t>toja</w:t>
      </w:r>
      <w:r>
        <w:rPr>
          <w:i/>
          <w:color w:val="0070C0"/>
        </w:rPr>
        <w:t xml:space="preserve"> </w:t>
      </w:r>
      <w:r w:rsidRPr="003B14D1">
        <w:rPr>
          <w:i/>
          <w:color w:val="0070C0"/>
        </w:rPr>
        <w:t xml:space="preserve">(nimi, syntymäaika, sähköposti ja jäsenyystieto) </w:t>
      </w:r>
      <w:r w:rsidR="00041C22">
        <w:rPr>
          <w:i/>
          <w:color w:val="0070C0"/>
        </w:rPr>
        <w:t>voidaan luovuttaa</w:t>
      </w:r>
      <w:r>
        <w:rPr>
          <w:i/>
          <w:color w:val="0070C0"/>
        </w:rPr>
        <w:t xml:space="preserve"> </w:t>
      </w:r>
      <w:r w:rsidR="00983957" w:rsidRPr="003B14D1">
        <w:rPr>
          <w:i/>
          <w:color w:val="0070C0"/>
        </w:rPr>
        <w:t>Suomen Tennisliito</w:t>
      </w:r>
      <w:r w:rsidR="00004719">
        <w:rPr>
          <w:i/>
          <w:color w:val="0070C0"/>
        </w:rPr>
        <w:t>n</w:t>
      </w:r>
      <w:r w:rsidR="00983957" w:rsidRPr="003B14D1">
        <w:rPr>
          <w:i/>
          <w:color w:val="0070C0"/>
        </w:rPr>
        <w:t xml:space="preserve"> </w:t>
      </w:r>
      <w:r w:rsidR="00FC778D" w:rsidRPr="003B14D1">
        <w:rPr>
          <w:i/>
          <w:color w:val="0070C0"/>
        </w:rPr>
        <w:t xml:space="preserve">pelaajarekisteriin. Tämä antaa </w:t>
      </w:r>
      <w:r w:rsidR="001D6ABE">
        <w:rPr>
          <w:i/>
          <w:color w:val="0070C0"/>
        </w:rPr>
        <w:t xml:space="preserve">jäsenelle </w:t>
      </w:r>
      <w:r w:rsidR="00FC778D" w:rsidRPr="003B14D1">
        <w:rPr>
          <w:i/>
          <w:color w:val="0070C0"/>
        </w:rPr>
        <w:t>mahdollisuuden hankkia kilpailemiseen oikeuttava kilpailulisenssi</w:t>
      </w:r>
      <w:r w:rsidR="00A470C2" w:rsidRPr="003B14D1">
        <w:rPr>
          <w:i/>
          <w:color w:val="0070C0"/>
        </w:rPr>
        <w:t xml:space="preserve">. Lisäksi Tennisliitto voi lähettää pelaajalle Tennisliiton sähköisiä uutiskirjeitä. </w:t>
      </w:r>
      <w:r w:rsidR="003777AE" w:rsidRPr="003B14D1">
        <w:rPr>
          <w:i/>
          <w:color w:val="0070C0"/>
        </w:rPr>
        <w:t xml:space="preserve">Tietoa Tennisliiton pelaajarekisteristä löytyy osoitteesta </w:t>
      </w:r>
      <w:hyperlink r:id="rId8" w:history="1">
        <w:r w:rsidR="003777AE" w:rsidRPr="003B14D1">
          <w:rPr>
            <w:rStyle w:val="Hyperlinkki"/>
            <w:i/>
          </w:rPr>
          <w:t>www.tennis.fi/pelaajarekisteri</w:t>
        </w:r>
      </w:hyperlink>
      <w:r w:rsidR="003777AE" w:rsidRPr="003B14D1">
        <w:rPr>
          <w:i/>
          <w:color w:val="0070C0"/>
        </w:rPr>
        <w:t>. Rekisteröidyllä on oikeus kieltää tietojen luovuttaminen</w:t>
      </w:r>
      <w:r w:rsidR="00C418CB">
        <w:rPr>
          <w:i/>
          <w:color w:val="0070C0"/>
        </w:rPr>
        <w:t>, mutta kielto voi kuitenkin estää henkilön osallistumisen Tennisliiton alaisiin kilpailuihin.</w:t>
      </w:r>
      <w:r w:rsidR="00BE57DA" w:rsidRPr="003B14D1">
        <w:rPr>
          <w:i/>
          <w:color w:val="0070C0"/>
        </w:rPr>
        <w:t xml:space="preserve"> Kiellon voi tehdä ottamalla yhteyttä kohdassa 1 mainittuun yhteyshenkilöön.</w:t>
      </w:r>
    </w:p>
    <w:p w14:paraId="5120D753" w14:textId="7B2D27EE" w:rsidR="001A29C2" w:rsidRDefault="00557F50" w:rsidP="00304F06">
      <w:pPr>
        <w:rPr>
          <w:i/>
          <w:color w:val="0070C0"/>
        </w:rPr>
      </w:pPr>
      <w:r>
        <w:rPr>
          <w:i/>
          <w:color w:val="0070C0"/>
        </w:rPr>
        <w:t xml:space="preserve">Seuran jäsenten tietoja voidaan luovuttaa </w:t>
      </w:r>
      <w:r w:rsidR="001A29C2">
        <w:rPr>
          <w:i/>
          <w:color w:val="0070C0"/>
        </w:rPr>
        <w:t>kilpailun- tai tapahtumanjärjestäjälle</w:t>
      </w:r>
      <w:r w:rsidR="008C2C82">
        <w:rPr>
          <w:i/>
          <w:color w:val="0070C0"/>
        </w:rPr>
        <w:t xml:space="preserve">, jos </w:t>
      </w:r>
      <w:r w:rsidR="00382AF1">
        <w:rPr>
          <w:i/>
          <w:color w:val="0070C0"/>
        </w:rPr>
        <w:t xml:space="preserve">rekisteröity ilmoittautuu </w:t>
      </w:r>
      <w:r w:rsidR="008C2C82">
        <w:rPr>
          <w:i/>
          <w:color w:val="0070C0"/>
        </w:rPr>
        <w:t>kilpailuun tai tapahtumaan ja tietojen luovuttaminen on tarpeen kilpailun tai tapahtuman järjestämiseksi.</w:t>
      </w:r>
    </w:p>
    <w:p w14:paraId="08E4687F" w14:textId="2136DF4A" w:rsidR="00304F06" w:rsidRDefault="001D6ABE" w:rsidP="00304F06">
      <w:pPr>
        <w:rPr>
          <w:i/>
          <w:color w:val="0070C0"/>
        </w:rPr>
      </w:pPr>
      <w:r>
        <w:rPr>
          <w:i/>
          <w:color w:val="0070C0"/>
        </w:rPr>
        <w:t xml:space="preserve">Olemme ulkoistaneet </w:t>
      </w:r>
      <w:r w:rsidR="003A03FB">
        <w:rPr>
          <w:i/>
          <w:color w:val="0070C0"/>
        </w:rPr>
        <w:t>talous</w:t>
      </w:r>
      <w:r w:rsidR="009D592C">
        <w:rPr>
          <w:i/>
          <w:color w:val="0070C0"/>
        </w:rPr>
        <w:t>- ja palkka</w:t>
      </w:r>
      <w:r w:rsidR="003A03FB">
        <w:rPr>
          <w:i/>
          <w:color w:val="0070C0"/>
        </w:rPr>
        <w:t xml:space="preserve">hallinnon. Luovutamme </w:t>
      </w:r>
      <w:r w:rsidR="003043B8">
        <w:rPr>
          <w:i/>
          <w:color w:val="0070C0"/>
        </w:rPr>
        <w:t>palveluntarjoajalle</w:t>
      </w:r>
      <w:r w:rsidR="003A03FB">
        <w:rPr>
          <w:i/>
          <w:color w:val="0070C0"/>
        </w:rPr>
        <w:t xml:space="preserve"> </w:t>
      </w:r>
      <w:r w:rsidR="009D592C">
        <w:rPr>
          <w:i/>
          <w:color w:val="0070C0"/>
        </w:rPr>
        <w:t xml:space="preserve">laskutukseen, kirjanpitoon ja palkanlaskentaan liittyviä </w:t>
      </w:r>
      <w:r w:rsidR="007B5253">
        <w:rPr>
          <w:i/>
          <w:color w:val="0070C0"/>
        </w:rPr>
        <w:t>tietoja.</w:t>
      </w:r>
      <w:r w:rsidR="008E07F0">
        <w:rPr>
          <w:i/>
          <w:color w:val="0070C0"/>
        </w:rPr>
        <w:t xml:space="preserve"> Varmistamme asianmukaisin sopimuksin, että </w:t>
      </w:r>
      <w:r w:rsidR="003043B8">
        <w:rPr>
          <w:i/>
          <w:color w:val="0070C0"/>
        </w:rPr>
        <w:t xml:space="preserve">palveluntarjoaja </w:t>
      </w:r>
      <w:r w:rsidR="00393F4C">
        <w:rPr>
          <w:i/>
          <w:color w:val="0070C0"/>
        </w:rPr>
        <w:t>käsittelee henkilötietoja vain määrittämiimme ja lainmukaisiin tarkoituksiin.</w:t>
      </w:r>
    </w:p>
    <w:p w14:paraId="503476AD" w14:textId="1BE5B638" w:rsidR="009C5C82" w:rsidRDefault="00382AF1" w:rsidP="009C5C82">
      <w:pPr>
        <w:rPr>
          <w:i/>
          <w:color w:val="0070C0"/>
        </w:rPr>
      </w:pPr>
      <w:r>
        <w:rPr>
          <w:i/>
          <w:color w:val="0070C0"/>
        </w:rPr>
        <w:t xml:space="preserve">Seuralla </w:t>
      </w:r>
      <w:r w:rsidR="009C5C82">
        <w:rPr>
          <w:i/>
          <w:color w:val="0070C0"/>
        </w:rPr>
        <w:t>on yhteistyökumppani</w:t>
      </w:r>
      <w:r>
        <w:rPr>
          <w:i/>
          <w:color w:val="0070C0"/>
        </w:rPr>
        <w:t>en</w:t>
      </w:r>
      <w:r w:rsidR="009C5C82">
        <w:rPr>
          <w:i/>
          <w:color w:val="0070C0"/>
        </w:rPr>
        <w:t xml:space="preserve"> kanssa sopimuksia, joiden osana yhteistyökumppanit tarjoavat alennuksia tai etuja </w:t>
      </w:r>
      <w:r w:rsidR="00545049">
        <w:rPr>
          <w:i/>
          <w:color w:val="0070C0"/>
        </w:rPr>
        <w:t xml:space="preserve">seuran </w:t>
      </w:r>
      <w:r w:rsidR="009C5C82">
        <w:rPr>
          <w:i/>
          <w:color w:val="0070C0"/>
        </w:rPr>
        <w:t xml:space="preserve">jäsenille. </w:t>
      </w:r>
      <w:r w:rsidR="00545049">
        <w:rPr>
          <w:i/>
          <w:color w:val="0070C0"/>
        </w:rPr>
        <w:t xml:space="preserve">Seura voi </w:t>
      </w:r>
      <w:r w:rsidR="009C5C82">
        <w:rPr>
          <w:i/>
          <w:color w:val="0070C0"/>
        </w:rPr>
        <w:t>luovuttaa listan jäsente</w:t>
      </w:r>
      <w:r w:rsidR="00545049">
        <w:rPr>
          <w:i/>
          <w:color w:val="0070C0"/>
        </w:rPr>
        <w:t>n</w:t>
      </w:r>
      <w:r w:rsidR="009C5C82">
        <w:rPr>
          <w:i/>
          <w:color w:val="0070C0"/>
        </w:rPr>
        <w:t xml:space="preserve"> nimistä ja jäsennumeroista yhteistyökumppan</w:t>
      </w:r>
      <w:r w:rsidR="00F36B71">
        <w:rPr>
          <w:i/>
          <w:color w:val="0070C0"/>
        </w:rPr>
        <w:t>e</w:t>
      </w:r>
      <w:r w:rsidR="009C5C82">
        <w:rPr>
          <w:i/>
          <w:color w:val="0070C0"/>
        </w:rPr>
        <w:t>ille, jotta he voivat todentaa henkilöiden oikeudet alennuksiin ja etuihin.</w:t>
      </w:r>
      <w:r w:rsidR="00A91995">
        <w:rPr>
          <w:i/>
          <w:color w:val="0070C0"/>
        </w:rPr>
        <w:t xml:space="preserve"> </w:t>
      </w:r>
      <w:r w:rsidR="00F36B71">
        <w:rPr>
          <w:i/>
          <w:color w:val="0070C0"/>
        </w:rPr>
        <w:t xml:space="preserve">Rekisteröidyllä </w:t>
      </w:r>
      <w:r w:rsidR="00A91995">
        <w:rPr>
          <w:i/>
          <w:color w:val="0070C0"/>
        </w:rPr>
        <w:t xml:space="preserve">on oikeus kieltää tietojen luovuttaminen yhteistyökumppaneille, mutta se voi estää </w:t>
      </w:r>
      <w:r w:rsidR="00A453C5">
        <w:rPr>
          <w:i/>
          <w:color w:val="0070C0"/>
        </w:rPr>
        <w:t xml:space="preserve">rekisteröityä </w:t>
      </w:r>
      <w:r w:rsidR="00A91995">
        <w:rPr>
          <w:i/>
          <w:color w:val="0070C0"/>
        </w:rPr>
        <w:t>saamasta jäsenyyteen liittyviä alennuksia tai etuja.</w:t>
      </w:r>
    </w:p>
    <w:p w14:paraId="7D7AE5E4" w14:textId="55ED7926" w:rsidR="00B65340" w:rsidRPr="007B5253" w:rsidRDefault="00F1089A" w:rsidP="00304F06">
      <w:pPr>
        <w:rPr>
          <w:i/>
          <w:color w:val="0070C0"/>
        </w:rPr>
      </w:pPr>
      <w:r>
        <w:rPr>
          <w:i/>
          <w:color w:val="0070C0"/>
        </w:rPr>
        <w:t xml:space="preserve">Tietoja voidaan myös luovuttaa muihin tarkoituksiin (esim. suoramarkkinointiin), joihin rekisteröity on antanut nimenomaisen suostumuksensa. Rekisteröidyllä on </w:t>
      </w:r>
      <w:r w:rsidR="00A91995">
        <w:rPr>
          <w:i/>
          <w:color w:val="0070C0"/>
        </w:rPr>
        <w:t xml:space="preserve">oikeus </w:t>
      </w:r>
      <w:r w:rsidR="00D53E9B">
        <w:rPr>
          <w:i/>
          <w:color w:val="0070C0"/>
        </w:rPr>
        <w:t>koska tahansa peruuttaa suostumus</w:t>
      </w:r>
      <w:r w:rsidR="00D20D67">
        <w:rPr>
          <w:i/>
          <w:color w:val="0070C0"/>
        </w:rPr>
        <w:t xml:space="preserve"> </w:t>
      </w:r>
      <w:r w:rsidR="00D20D67" w:rsidRPr="003B14D1">
        <w:rPr>
          <w:i/>
          <w:color w:val="0070C0"/>
        </w:rPr>
        <w:t>ottamalla yhteyttä kohdassa 1 mainittuun yhteyshenkilöön</w:t>
      </w:r>
      <w:r w:rsidR="00D53E9B">
        <w:rPr>
          <w:i/>
          <w:color w:val="0070C0"/>
        </w:rPr>
        <w:t>.</w:t>
      </w:r>
    </w:p>
    <w:p w14:paraId="25C85F85" w14:textId="3CEEF6F0" w:rsidR="00336F53" w:rsidRDefault="000F543C" w:rsidP="00C111DE">
      <w:pPr>
        <w:pStyle w:val="Otsikko2"/>
      </w:pPr>
      <w:r>
        <w:lastRenderedPageBreak/>
        <w:t>6</w:t>
      </w:r>
      <w:r w:rsidR="00F872B2" w:rsidRPr="00DB3E51">
        <w:t>.</w:t>
      </w:r>
      <w:r w:rsidR="00336F53" w:rsidRPr="00DB3E51">
        <w:t xml:space="preserve"> </w:t>
      </w:r>
      <w:r w:rsidR="004A499D">
        <w:t xml:space="preserve">Tietojen siirto </w:t>
      </w:r>
      <w:r w:rsidR="00336F53" w:rsidRPr="00DB3E51">
        <w:t>kolman</w:t>
      </w:r>
      <w:r w:rsidR="004A499D">
        <w:t>siin</w:t>
      </w:r>
      <w:r w:rsidR="00336F53" w:rsidRPr="00DB3E51">
        <w:t xml:space="preserve"> ma</w:t>
      </w:r>
      <w:r w:rsidR="004A499D">
        <w:t>ihin</w:t>
      </w:r>
      <w:r w:rsidR="00336F53" w:rsidRPr="00DB3E51">
        <w:t xml:space="preserve"> tai kansainvälis</w:t>
      </w:r>
      <w:r w:rsidR="004A499D">
        <w:t>i</w:t>
      </w:r>
      <w:r w:rsidR="00336F53" w:rsidRPr="00DB3E51">
        <w:t>lle järjestö</w:t>
      </w:r>
      <w:r w:rsidR="004A499D">
        <w:t>i</w:t>
      </w:r>
      <w:r w:rsidR="00336F53" w:rsidRPr="00DB3E51">
        <w:t>lle</w:t>
      </w:r>
    </w:p>
    <w:p w14:paraId="606565E0" w14:textId="0D47E8BE" w:rsidR="00304F06" w:rsidRDefault="007E26B0" w:rsidP="00336F53">
      <w:pPr>
        <w:rPr>
          <w:color w:val="FF0000"/>
        </w:rPr>
      </w:pPr>
      <w:r>
        <w:rPr>
          <w:color w:val="FF0000"/>
        </w:rPr>
        <w:t xml:space="preserve">Tässä kerrotaan, luovutetaanko tietoja EU:n </w:t>
      </w:r>
      <w:r w:rsidR="0069685E">
        <w:rPr>
          <w:color w:val="FF0000"/>
        </w:rPr>
        <w:t xml:space="preserve">tai Euroopan talousalueen </w:t>
      </w:r>
      <w:r>
        <w:rPr>
          <w:color w:val="FF0000"/>
        </w:rPr>
        <w:t>ulkopuol</w:t>
      </w:r>
      <w:r w:rsidR="0069685E">
        <w:rPr>
          <w:color w:val="FF0000"/>
        </w:rPr>
        <w:t>elle</w:t>
      </w:r>
      <w:r>
        <w:rPr>
          <w:color w:val="FF0000"/>
        </w:rPr>
        <w:t xml:space="preserve"> tai kansainvälisille järjestöille.</w:t>
      </w:r>
      <w:r w:rsidR="00CE1D91">
        <w:rPr>
          <w:color w:val="FF0000"/>
        </w:rPr>
        <w:t xml:space="preserve"> Varmista </w:t>
      </w:r>
      <w:r w:rsidR="001771B7">
        <w:rPr>
          <w:color w:val="FF0000"/>
        </w:rPr>
        <w:t xml:space="preserve">myös </w:t>
      </w:r>
      <w:r w:rsidR="00CE1D91">
        <w:rPr>
          <w:color w:val="FF0000"/>
        </w:rPr>
        <w:t>kaikkien käyttämiesi tietojensäilytyspalveluiden (esim. palvelimet)</w:t>
      </w:r>
      <w:r w:rsidR="0069685E">
        <w:rPr>
          <w:color w:val="FF0000"/>
        </w:rPr>
        <w:t xml:space="preserve"> sijainti.</w:t>
      </w:r>
    </w:p>
    <w:p w14:paraId="1AB87314" w14:textId="09CA7098" w:rsidR="001771B7" w:rsidRDefault="001771B7" w:rsidP="00336F53">
      <w:pPr>
        <w:rPr>
          <w:i/>
          <w:color w:val="0070C0"/>
        </w:rPr>
      </w:pPr>
      <w:r>
        <w:rPr>
          <w:i/>
          <w:color w:val="0070C0"/>
        </w:rPr>
        <w:t>Tietoja ei luov</w:t>
      </w:r>
      <w:r w:rsidR="00343D57">
        <w:rPr>
          <w:i/>
          <w:color w:val="0070C0"/>
        </w:rPr>
        <w:t>u</w:t>
      </w:r>
      <w:r>
        <w:rPr>
          <w:i/>
          <w:color w:val="0070C0"/>
        </w:rPr>
        <w:t>teta kolmansiin maihin tai kansainvälisille järjestöille.</w:t>
      </w:r>
    </w:p>
    <w:p w14:paraId="4673BABD" w14:textId="6C15B1B4" w:rsidR="005C1A03" w:rsidRDefault="005C1A03" w:rsidP="00336F53">
      <w:pPr>
        <w:rPr>
          <w:i/>
          <w:color w:val="0070C0"/>
        </w:rPr>
      </w:pPr>
      <w:r>
        <w:rPr>
          <w:i/>
          <w:color w:val="0070C0"/>
        </w:rPr>
        <w:t>tai</w:t>
      </w:r>
    </w:p>
    <w:p w14:paraId="0E051248" w14:textId="26391A0C" w:rsidR="00AE1FDF" w:rsidRPr="00D16280" w:rsidRDefault="005C1A03" w:rsidP="00336F53">
      <w:pPr>
        <w:rPr>
          <w:i/>
          <w:color w:val="0070C0"/>
        </w:rPr>
      </w:pPr>
      <w:r>
        <w:rPr>
          <w:i/>
          <w:color w:val="0070C0"/>
        </w:rPr>
        <w:t xml:space="preserve">Tietoja luovutetaan vain sellaisiin kolmansiin </w:t>
      </w:r>
      <w:r w:rsidR="00B87DB9">
        <w:rPr>
          <w:i/>
          <w:color w:val="0070C0"/>
        </w:rPr>
        <w:t xml:space="preserve">maihin, jotka EU:n komission on hyväksynyt </w:t>
      </w:r>
      <w:r w:rsidR="00D16280">
        <w:rPr>
          <w:i/>
          <w:color w:val="0070C0"/>
        </w:rPr>
        <w:t xml:space="preserve">riittävän tietosuojatason omaaviksi maiksi. </w:t>
      </w:r>
      <w:r w:rsidR="00D16280" w:rsidRPr="00D16280">
        <w:rPr>
          <w:i/>
          <w:color w:val="0070C0"/>
        </w:rPr>
        <w:t>Lista hyvä</w:t>
      </w:r>
      <w:r w:rsidR="00D16280">
        <w:rPr>
          <w:i/>
          <w:color w:val="0070C0"/>
        </w:rPr>
        <w:t>ksytyitä maista löytyy osoitteesta</w:t>
      </w:r>
      <w:r w:rsidR="00B87DB9" w:rsidRPr="00D16280">
        <w:rPr>
          <w:i/>
          <w:color w:val="0070C0"/>
        </w:rPr>
        <w:t xml:space="preserve"> </w:t>
      </w:r>
      <w:hyperlink r:id="rId9" w:history="1">
        <w:r w:rsidR="00AE1FDF" w:rsidRPr="00D16280">
          <w:rPr>
            <w:rStyle w:val="Hyperlinkki"/>
            <w:i/>
          </w:rPr>
          <w:t>https://ec.europa.eu/info/law/law-topic/data-protection/data-transfers-outside-eu/adequacy-protection-personal-data-non-eu-countries_en</w:t>
        </w:r>
      </w:hyperlink>
      <w:r w:rsidR="00AE1FDF" w:rsidRPr="00D16280">
        <w:rPr>
          <w:i/>
          <w:color w:val="0070C0"/>
        </w:rPr>
        <w:t>.</w:t>
      </w:r>
    </w:p>
    <w:p w14:paraId="62AB9C7A" w14:textId="452EE947" w:rsidR="00336F53" w:rsidRPr="00DB3E51" w:rsidRDefault="007B5253" w:rsidP="00C111DE">
      <w:pPr>
        <w:pStyle w:val="Otsikko2"/>
      </w:pPr>
      <w:r>
        <w:t>7</w:t>
      </w:r>
      <w:r w:rsidR="00DB3E51" w:rsidRPr="00DB3E51">
        <w:t>.</w:t>
      </w:r>
      <w:r w:rsidR="00336F53" w:rsidRPr="00DB3E51">
        <w:t xml:space="preserve"> </w:t>
      </w:r>
      <w:r w:rsidR="0061488B">
        <w:t>Tietojen säilytysaika</w:t>
      </w:r>
    </w:p>
    <w:p w14:paraId="6EE6FD33" w14:textId="72CD63D9" w:rsidR="007B5253" w:rsidRDefault="000236BB" w:rsidP="002C35E5">
      <w:pPr>
        <w:rPr>
          <w:color w:val="FF0000"/>
        </w:rPr>
      </w:pPr>
      <w:r>
        <w:rPr>
          <w:color w:val="FF0000"/>
        </w:rPr>
        <w:t xml:space="preserve">Tietoja saa säilyttää vain </w:t>
      </w:r>
      <w:r w:rsidR="00E90497">
        <w:rPr>
          <w:color w:val="FF0000"/>
        </w:rPr>
        <w:t xml:space="preserve">niin kauan, kun on tarpeen </w:t>
      </w:r>
      <w:r w:rsidR="006E7F0C">
        <w:rPr>
          <w:color w:val="FF0000"/>
        </w:rPr>
        <w:t>kohdassa 2 mainittujen käsittelyn tarkoitusten hoitamiseksi</w:t>
      </w:r>
      <w:r>
        <w:rPr>
          <w:color w:val="FF0000"/>
        </w:rPr>
        <w:t xml:space="preserve">. </w:t>
      </w:r>
      <w:r w:rsidR="00BC4186">
        <w:rPr>
          <w:color w:val="FF0000"/>
        </w:rPr>
        <w:t>Tässä kerrotaan, milloin ja millä kriteereillä rekisterissä olevia tietoja poistetaan.</w:t>
      </w:r>
    </w:p>
    <w:p w14:paraId="2D319E84" w14:textId="0DC327A5" w:rsidR="001D342A" w:rsidRDefault="00BA3AC0" w:rsidP="001D342A">
      <w:pPr>
        <w:rPr>
          <w:i/>
          <w:color w:val="0070C0"/>
        </w:rPr>
      </w:pPr>
      <w:r>
        <w:rPr>
          <w:i/>
          <w:color w:val="0070C0"/>
        </w:rPr>
        <w:t xml:space="preserve">Säilytämme jäsentemme </w:t>
      </w:r>
      <w:r w:rsidR="00BA2F29">
        <w:rPr>
          <w:i/>
          <w:color w:val="0070C0"/>
        </w:rPr>
        <w:t xml:space="preserve">ja asiakkaidemme </w:t>
      </w:r>
      <w:r>
        <w:rPr>
          <w:i/>
          <w:color w:val="0070C0"/>
        </w:rPr>
        <w:t xml:space="preserve">tietoja niin kauan, kun </w:t>
      </w:r>
      <w:r w:rsidR="00F50152">
        <w:rPr>
          <w:i/>
          <w:color w:val="0070C0"/>
        </w:rPr>
        <w:t>heillä on voimassa oleva jäsenyys</w:t>
      </w:r>
      <w:r w:rsidR="00480043">
        <w:rPr>
          <w:i/>
          <w:color w:val="0070C0"/>
        </w:rPr>
        <w:t>/asiakkuus</w:t>
      </w:r>
      <w:r w:rsidR="00F50152">
        <w:rPr>
          <w:i/>
          <w:color w:val="0070C0"/>
        </w:rPr>
        <w:t xml:space="preserve"> seuraan. </w:t>
      </w:r>
      <w:r w:rsidR="00ED28E5">
        <w:rPr>
          <w:i/>
          <w:color w:val="0070C0"/>
        </w:rPr>
        <w:t xml:space="preserve">Poistamme </w:t>
      </w:r>
      <w:r w:rsidR="00480043">
        <w:rPr>
          <w:i/>
          <w:color w:val="0070C0"/>
        </w:rPr>
        <w:t>kohtuullisen ajan</w:t>
      </w:r>
      <w:r w:rsidR="00ED28E5">
        <w:rPr>
          <w:i/>
          <w:color w:val="0070C0"/>
        </w:rPr>
        <w:t xml:space="preserve"> kuluessa niiden henkilöiden tiedot, joiden jäsenyys</w:t>
      </w:r>
      <w:r w:rsidR="00480043">
        <w:rPr>
          <w:i/>
          <w:color w:val="0070C0"/>
        </w:rPr>
        <w:t>/asiakkuus</w:t>
      </w:r>
      <w:r w:rsidR="00ED28E5">
        <w:rPr>
          <w:i/>
          <w:color w:val="0070C0"/>
        </w:rPr>
        <w:t xml:space="preserve"> seurassa on päättynyt, ellei </w:t>
      </w:r>
      <w:r w:rsidR="001D342A">
        <w:rPr>
          <w:i/>
          <w:color w:val="0070C0"/>
        </w:rPr>
        <w:t>tietojen säilyttämiselle ole muuta laillista perustetta.</w:t>
      </w:r>
    </w:p>
    <w:p w14:paraId="202531D5" w14:textId="1314C813" w:rsidR="0027444A" w:rsidRDefault="0027444A" w:rsidP="0027444A">
      <w:pPr>
        <w:rPr>
          <w:i/>
          <w:color w:val="0070C0"/>
        </w:rPr>
      </w:pPr>
      <w:r>
        <w:rPr>
          <w:i/>
          <w:color w:val="0070C0"/>
        </w:rPr>
        <w:t>Säilytämme uutiskirjerekisterissä olevien tietoja niin kauan, kunnes he peruuttavat uutiskirjeen tilauksen</w:t>
      </w:r>
      <w:r w:rsidR="00E53FAF">
        <w:rPr>
          <w:i/>
          <w:color w:val="0070C0"/>
        </w:rPr>
        <w:t xml:space="preserve"> tai koko uutiskirjepalvelu lopetetaan.</w:t>
      </w:r>
      <w:r>
        <w:rPr>
          <w:i/>
          <w:color w:val="0070C0"/>
        </w:rPr>
        <w:t xml:space="preserve"> Poistamme </w:t>
      </w:r>
      <w:r w:rsidR="00666CF4">
        <w:rPr>
          <w:i/>
          <w:color w:val="0070C0"/>
        </w:rPr>
        <w:t xml:space="preserve">kohtuullisen ajan </w:t>
      </w:r>
      <w:r>
        <w:rPr>
          <w:i/>
          <w:color w:val="0070C0"/>
        </w:rPr>
        <w:t xml:space="preserve">kuluessa niiden henkilöiden tiedot, joiden </w:t>
      </w:r>
      <w:r w:rsidR="008047CA">
        <w:rPr>
          <w:i/>
          <w:color w:val="0070C0"/>
        </w:rPr>
        <w:t>uutiskirjetilaus</w:t>
      </w:r>
      <w:r>
        <w:rPr>
          <w:i/>
          <w:color w:val="0070C0"/>
        </w:rPr>
        <w:t xml:space="preserve"> on päättynyt, ellei tietojen säilyttämiselle ole muuta laillista perustetta.</w:t>
      </w:r>
    </w:p>
    <w:p w14:paraId="60631176" w14:textId="72FA0E16" w:rsidR="00DB3E51" w:rsidRPr="007A063C" w:rsidRDefault="00130629" w:rsidP="00336F53">
      <w:pPr>
        <w:rPr>
          <w:i/>
          <w:color w:val="0070C0"/>
        </w:rPr>
      </w:pPr>
      <w:r>
        <w:rPr>
          <w:i/>
          <w:color w:val="0070C0"/>
        </w:rPr>
        <w:t>Edellä mainituista määräajoista poiketaan, jos tietojen säilyttämiselle on jokin lakisääteinen velvollisuus (esim. työ</w:t>
      </w:r>
      <w:r w:rsidR="00D54BC2">
        <w:rPr>
          <w:i/>
          <w:color w:val="0070C0"/>
        </w:rPr>
        <w:t>lainsäädäntöön, kirjanpitolakiin tai verotukseen liittyvä määräaika).</w:t>
      </w:r>
    </w:p>
    <w:p w14:paraId="23D9DDE8" w14:textId="2F3B730E" w:rsidR="00336F53" w:rsidRPr="00DB3E51" w:rsidRDefault="007A063C" w:rsidP="00CF1313">
      <w:pPr>
        <w:pStyle w:val="Otsikko2"/>
      </w:pPr>
      <w:r>
        <w:t>8</w:t>
      </w:r>
      <w:r w:rsidR="00DB3E51" w:rsidRPr="00DB3E51">
        <w:t xml:space="preserve">. </w:t>
      </w:r>
      <w:r w:rsidR="00336F53" w:rsidRPr="00DB3E51">
        <w:t xml:space="preserve"> </w:t>
      </w:r>
      <w:r w:rsidR="00F55F70">
        <w:t>K</w:t>
      </w:r>
      <w:r w:rsidR="00336F53" w:rsidRPr="00DB3E51">
        <w:t>uvaus teknisistä ja organisatorisista turvatoimista</w:t>
      </w:r>
    </w:p>
    <w:p w14:paraId="1995C201" w14:textId="2DEF93BF" w:rsidR="00DB3E51" w:rsidRDefault="00F55F70" w:rsidP="00336F53">
      <w:pPr>
        <w:rPr>
          <w:color w:val="FF0000"/>
        </w:rPr>
      </w:pPr>
      <w:r>
        <w:rPr>
          <w:color w:val="FF0000"/>
        </w:rPr>
        <w:t>Tässä kuvataan mahdollisuuksien mukaan</w:t>
      </w:r>
      <w:r w:rsidR="00C6761C">
        <w:rPr>
          <w:color w:val="FF0000"/>
        </w:rPr>
        <w:t xml:space="preserve">, miten tiedot on </w:t>
      </w:r>
      <w:r w:rsidR="00C91CF6">
        <w:rPr>
          <w:color w:val="FF0000"/>
        </w:rPr>
        <w:t>suojattu seuran ulkopuolisilta, miten käyttöoikeudet on rajattu seuran sisällä ja miten käyttöä valvotaan.</w:t>
      </w:r>
    </w:p>
    <w:p w14:paraId="5B03C88C" w14:textId="1BF18D6B" w:rsidR="00257B76" w:rsidRDefault="00834C32" w:rsidP="00336F53">
      <w:pPr>
        <w:rPr>
          <w:i/>
          <w:color w:val="0070C0"/>
        </w:rPr>
      </w:pPr>
      <w:r>
        <w:rPr>
          <w:i/>
          <w:color w:val="0070C0"/>
        </w:rPr>
        <w:t xml:space="preserve">Henkilötiedot säilytetään </w:t>
      </w:r>
      <w:r w:rsidR="006C2FF1">
        <w:rPr>
          <w:i/>
          <w:color w:val="0070C0"/>
        </w:rPr>
        <w:t xml:space="preserve">ainoastaan sähköisessä muodossa </w:t>
      </w:r>
      <w:r>
        <w:rPr>
          <w:i/>
          <w:color w:val="0070C0"/>
        </w:rPr>
        <w:t>palvelimella, joka on suojattu palomuurilla</w:t>
      </w:r>
      <w:r w:rsidR="00851CC0">
        <w:rPr>
          <w:i/>
          <w:color w:val="0070C0"/>
        </w:rPr>
        <w:t xml:space="preserve"> (esim. TennisClub) ja tietoihin pääsee käsiksi vain salattua yhteyttä käyttämällä.</w:t>
      </w:r>
    </w:p>
    <w:p w14:paraId="3C6C1F9A" w14:textId="77777777" w:rsidR="00F4613A" w:rsidRDefault="00017645" w:rsidP="00336F53">
      <w:pPr>
        <w:rPr>
          <w:i/>
          <w:color w:val="0070C0"/>
        </w:rPr>
      </w:pPr>
      <w:r>
        <w:rPr>
          <w:i/>
          <w:color w:val="0070C0"/>
        </w:rPr>
        <w:t xml:space="preserve">Seuran sisällä henkilötietoja käsittelevät vain ne, joilla on tehtäviensä suorittamiseksi </w:t>
      </w:r>
      <w:r w:rsidR="008342BA">
        <w:rPr>
          <w:i/>
          <w:color w:val="0070C0"/>
        </w:rPr>
        <w:t xml:space="preserve">tarve tietoihin (esim. hallituksen jäsenet, työntekijät ja muut luottamustoimissa olevat). </w:t>
      </w:r>
      <w:r w:rsidR="00FB34F1">
        <w:rPr>
          <w:i/>
          <w:color w:val="0070C0"/>
        </w:rPr>
        <w:t xml:space="preserve">Jokaisella tietoja käsittelevällä on henkilökohtainen </w:t>
      </w:r>
      <w:r w:rsidR="00426775">
        <w:rPr>
          <w:i/>
          <w:color w:val="0070C0"/>
        </w:rPr>
        <w:t xml:space="preserve">käyttäjätunnus ja </w:t>
      </w:r>
      <w:r w:rsidR="00FB34F1">
        <w:rPr>
          <w:i/>
          <w:color w:val="0070C0"/>
        </w:rPr>
        <w:t xml:space="preserve">salasana, </w:t>
      </w:r>
      <w:r w:rsidR="00426775">
        <w:rPr>
          <w:i/>
          <w:color w:val="0070C0"/>
        </w:rPr>
        <w:t xml:space="preserve">joita käyttämällä hän </w:t>
      </w:r>
      <w:r w:rsidR="00757BAB">
        <w:rPr>
          <w:i/>
          <w:color w:val="0070C0"/>
        </w:rPr>
        <w:t xml:space="preserve">pääsee </w:t>
      </w:r>
      <w:r w:rsidR="00C5759D">
        <w:rPr>
          <w:i/>
          <w:color w:val="0070C0"/>
        </w:rPr>
        <w:t xml:space="preserve">käsittelemään tietoja. </w:t>
      </w:r>
      <w:r w:rsidR="00334230">
        <w:rPr>
          <w:i/>
          <w:color w:val="0070C0"/>
        </w:rPr>
        <w:t>Henkilökohtaisia k</w:t>
      </w:r>
      <w:r w:rsidR="00F263AE">
        <w:rPr>
          <w:i/>
          <w:color w:val="0070C0"/>
        </w:rPr>
        <w:t xml:space="preserve">äyttäjätunnuksia ja salasanoja ei saa luovuttaa </w:t>
      </w:r>
      <w:r w:rsidR="00334230">
        <w:rPr>
          <w:i/>
          <w:color w:val="0070C0"/>
        </w:rPr>
        <w:t xml:space="preserve">kenenkään muun </w:t>
      </w:r>
      <w:r w:rsidR="00603DB5">
        <w:rPr>
          <w:i/>
          <w:color w:val="0070C0"/>
        </w:rPr>
        <w:t>käyttöön</w:t>
      </w:r>
      <w:r w:rsidR="00F263AE">
        <w:rPr>
          <w:i/>
          <w:color w:val="0070C0"/>
        </w:rPr>
        <w:t xml:space="preserve">. </w:t>
      </w:r>
      <w:r w:rsidR="00C5759D">
        <w:rPr>
          <w:i/>
          <w:color w:val="0070C0"/>
        </w:rPr>
        <w:t xml:space="preserve">Niitä, joilla on pääsy tietoihin, on ohjeistettu </w:t>
      </w:r>
      <w:r w:rsidR="00DC34BB">
        <w:rPr>
          <w:i/>
          <w:color w:val="0070C0"/>
        </w:rPr>
        <w:t>käsittelemään tietoja lainmukaisesti.</w:t>
      </w:r>
    </w:p>
    <w:p w14:paraId="117A16C1" w14:textId="3CC805CD" w:rsidR="00AF315E" w:rsidRPr="00C6761C" w:rsidRDefault="00A60F40" w:rsidP="00336F53">
      <w:pPr>
        <w:rPr>
          <w:i/>
          <w:color w:val="0070C0"/>
        </w:rPr>
      </w:pPr>
      <w:r>
        <w:rPr>
          <w:i/>
          <w:color w:val="0070C0"/>
        </w:rPr>
        <w:t>Seuran hallitus valvoo</w:t>
      </w:r>
      <w:r w:rsidR="00F4613A">
        <w:rPr>
          <w:i/>
          <w:color w:val="0070C0"/>
        </w:rPr>
        <w:t xml:space="preserve"> henkilötietojen käsittelyä</w:t>
      </w:r>
      <w:r>
        <w:rPr>
          <w:i/>
          <w:color w:val="0070C0"/>
        </w:rPr>
        <w:t>.</w:t>
      </w:r>
    </w:p>
    <w:p w14:paraId="26C0C33B" w14:textId="11BBA581" w:rsidR="00AF315E" w:rsidRPr="00DB3E51" w:rsidRDefault="00AF315E" w:rsidP="006809FB">
      <w:pPr>
        <w:pStyle w:val="Otsikko2"/>
      </w:pPr>
      <w:r>
        <w:t>9</w:t>
      </w:r>
      <w:r w:rsidRPr="00DB3E51">
        <w:t xml:space="preserve">.  </w:t>
      </w:r>
      <w:r>
        <w:t>Rekisteröidyn oikeudet</w:t>
      </w:r>
    </w:p>
    <w:p w14:paraId="438A2BD8" w14:textId="53B4EF41" w:rsidR="00AF315E" w:rsidRDefault="0050373A" w:rsidP="00336F53">
      <w:pPr>
        <w:rPr>
          <w:color w:val="FF0000"/>
        </w:rPr>
      </w:pPr>
      <w:r>
        <w:rPr>
          <w:color w:val="FF0000"/>
        </w:rPr>
        <w:t>Tässä kerrotaan, mitä lakisääteisiä oikeuksia rekisteröidyllä on.</w:t>
      </w:r>
    </w:p>
    <w:p w14:paraId="0F61470D" w14:textId="3D724CF1" w:rsidR="00A60C28" w:rsidRDefault="00A60C28" w:rsidP="00336F53">
      <w:pPr>
        <w:rPr>
          <w:i/>
          <w:color w:val="0070C0"/>
        </w:rPr>
      </w:pPr>
      <w:r w:rsidRPr="006D6313">
        <w:rPr>
          <w:b/>
          <w:i/>
          <w:color w:val="0070C0"/>
        </w:rPr>
        <w:t>Oikeus saada pääsy tietoihin</w:t>
      </w:r>
      <w:r w:rsidR="006D6313" w:rsidRPr="006D6313">
        <w:rPr>
          <w:b/>
          <w:i/>
          <w:color w:val="0070C0"/>
        </w:rPr>
        <w:br/>
      </w:r>
      <w:r w:rsidR="00F13EC5">
        <w:rPr>
          <w:i/>
          <w:color w:val="0070C0"/>
        </w:rPr>
        <w:t>Rekisteröidyllä on oikeus saada pääsy häntä koskeviin henkilötietoihin.</w:t>
      </w:r>
      <w:r w:rsidR="001352B4">
        <w:rPr>
          <w:i/>
          <w:color w:val="0070C0"/>
        </w:rPr>
        <w:t xml:space="preserve"> Pyyntö on osoitettava kohdassa 1 mainitulle henkilölle.</w:t>
      </w:r>
    </w:p>
    <w:p w14:paraId="5E990B19" w14:textId="109C9814" w:rsidR="00B648E8" w:rsidRDefault="00B648E8" w:rsidP="00336F53">
      <w:pPr>
        <w:rPr>
          <w:i/>
          <w:color w:val="0070C0"/>
        </w:rPr>
      </w:pPr>
      <w:r w:rsidRPr="006D6313">
        <w:rPr>
          <w:b/>
          <w:i/>
          <w:color w:val="0070C0"/>
        </w:rPr>
        <w:lastRenderedPageBreak/>
        <w:t>Oikeus vaatia tie</w:t>
      </w:r>
      <w:r w:rsidR="008E0912" w:rsidRPr="006D6313">
        <w:rPr>
          <w:b/>
          <w:i/>
          <w:color w:val="0070C0"/>
        </w:rPr>
        <w:t>tojen oikaisemiseen</w:t>
      </w:r>
      <w:r w:rsidR="006D6313" w:rsidRPr="006D6313">
        <w:rPr>
          <w:b/>
          <w:i/>
          <w:color w:val="0070C0"/>
        </w:rPr>
        <w:br/>
      </w:r>
      <w:r w:rsidR="006D25F8" w:rsidRPr="006D25F8">
        <w:rPr>
          <w:i/>
          <w:color w:val="0070C0"/>
        </w:rPr>
        <w:t xml:space="preserve">Rekisteröidyllä on </w:t>
      </w:r>
      <w:r w:rsidR="008E0912">
        <w:rPr>
          <w:i/>
          <w:color w:val="0070C0"/>
        </w:rPr>
        <w:t>EU:n tietosuoja-asetuksen 16 artiklan</w:t>
      </w:r>
      <w:r w:rsidR="008E0912" w:rsidRPr="006D25F8">
        <w:rPr>
          <w:i/>
          <w:color w:val="0070C0"/>
        </w:rPr>
        <w:t xml:space="preserve"> </w:t>
      </w:r>
      <w:r w:rsidR="008E0912">
        <w:rPr>
          <w:i/>
          <w:color w:val="0070C0"/>
        </w:rPr>
        <w:t xml:space="preserve">mukainen </w:t>
      </w:r>
      <w:r w:rsidR="006D25F8" w:rsidRPr="006D25F8">
        <w:rPr>
          <w:i/>
          <w:color w:val="0070C0"/>
        </w:rPr>
        <w:t xml:space="preserve">oikeus vaatia, että rekisterinpitäjä oikaisee </w:t>
      </w:r>
      <w:r w:rsidR="00921C85">
        <w:rPr>
          <w:i/>
          <w:color w:val="0070C0"/>
        </w:rPr>
        <w:t xml:space="preserve">häntä </w:t>
      </w:r>
      <w:r w:rsidR="006D25F8" w:rsidRPr="006D25F8">
        <w:rPr>
          <w:i/>
          <w:color w:val="0070C0"/>
        </w:rPr>
        <w:t>koskevat virheelliset henkilötiedot.</w:t>
      </w:r>
      <w:r w:rsidR="00921C85">
        <w:rPr>
          <w:i/>
          <w:color w:val="0070C0"/>
        </w:rPr>
        <w:t xml:space="preserve"> Pyyntö on osoitettava kohdassa 1 mainitulle henkilölle.</w:t>
      </w:r>
    </w:p>
    <w:p w14:paraId="049D5AD7" w14:textId="4E6B3794" w:rsidR="00A4796E" w:rsidRDefault="00A4796E" w:rsidP="00336F53">
      <w:pPr>
        <w:rPr>
          <w:i/>
          <w:color w:val="0070C0"/>
        </w:rPr>
      </w:pPr>
      <w:r w:rsidRPr="006D6313">
        <w:rPr>
          <w:b/>
          <w:i/>
          <w:color w:val="0070C0"/>
        </w:rPr>
        <w:t>Oikeus tietojen poistamiseen</w:t>
      </w:r>
      <w:r w:rsidR="006D6313" w:rsidRPr="006D6313">
        <w:rPr>
          <w:b/>
          <w:i/>
          <w:color w:val="0070C0"/>
        </w:rPr>
        <w:br/>
      </w:r>
      <w:r w:rsidR="00F42B54" w:rsidRPr="00F42B54">
        <w:rPr>
          <w:i/>
          <w:color w:val="0070C0"/>
        </w:rPr>
        <w:t>Rekisteröidyllä on</w:t>
      </w:r>
      <w:r w:rsidR="008E0912">
        <w:rPr>
          <w:i/>
          <w:color w:val="0070C0"/>
        </w:rPr>
        <w:t xml:space="preserve"> EU:n tietosuoja-asetuksen 17 artiklan</w:t>
      </w:r>
      <w:r w:rsidR="00F42B54" w:rsidRPr="00F42B54">
        <w:rPr>
          <w:i/>
          <w:color w:val="0070C0"/>
        </w:rPr>
        <w:t xml:space="preserve"> </w:t>
      </w:r>
      <w:r w:rsidR="008E0912">
        <w:rPr>
          <w:i/>
          <w:color w:val="0070C0"/>
        </w:rPr>
        <w:t xml:space="preserve">mukainen </w:t>
      </w:r>
      <w:r w:rsidR="00F42B54" w:rsidRPr="00F42B54">
        <w:rPr>
          <w:i/>
          <w:color w:val="0070C0"/>
        </w:rPr>
        <w:t>oikeus saada rekisterinpitäjä poistamaan rekisteröityä koskevat henkilötiedot</w:t>
      </w:r>
      <w:r w:rsidR="00A30EF5">
        <w:rPr>
          <w:i/>
          <w:color w:val="0070C0"/>
        </w:rPr>
        <w:t xml:space="preserve">, ellei käsittelyyn ole laillista perustetta. Pyyntö </w:t>
      </w:r>
      <w:r w:rsidR="004057FC">
        <w:rPr>
          <w:i/>
          <w:color w:val="0070C0"/>
        </w:rPr>
        <w:t xml:space="preserve">ja sen perusteet </w:t>
      </w:r>
      <w:r w:rsidR="00A30EF5">
        <w:rPr>
          <w:i/>
          <w:color w:val="0070C0"/>
        </w:rPr>
        <w:t>on osoitettava kohdassa 1 mainitulle henkilölle.</w:t>
      </w:r>
    </w:p>
    <w:p w14:paraId="3731AF9C" w14:textId="4D9EB832" w:rsidR="005D5545" w:rsidRDefault="005D5545" w:rsidP="00336F53">
      <w:pPr>
        <w:rPr>
          <w:i/>
          <w:color w:val="0070C0"/>
        </w:rPr>
      </w:pPr>
      <w:r w:rsidRPr="006D6313">
        <w:rPr>
          <w:b/>
          <w:i/>
          <w:color w:val="0070C0"/>
        </w:rPr>
        <w:t>Oikeus käsittelyn rajoittamiseen</w:t>
      </w:r>
      <w:r w:rsidR="006D6313" w:rsidRPr="006D6313">
        <w:rPr>
          <w:b/>
          <w:i/>
          <w:color w:val="0070C0"/>
        </w:rPr>
        <w:br/>
      </w:r>
      <w:r w:rsidR="0075734A" w:rsidRPr="0075734A">
        <w:rPr>
          <w:i/>
          <w:color w:val="0070C0"/>
        </w:rPr>
        <w:t xml:space="preserve">Rekisteröidyllä on </w:t>
      </w:r>
      <w:r w:rsidR="00621B7C">
        <w:rPr>
          <w:i/>
          <w:color w:val="0070C0"/>
        </w:rPr>
        <w:t xml:space="preserve">EU:n tietosuoja-asetuksen 18 artiklan mukainen </w:t>
      </w:r>
      <w:r w:rsidR="0075734A" w:rsidRPr="0075734A">
        <w:rPr>
          <w:i/>
          <w:color w:val="0070C0"/>
        </w:rPr>
        <w:t xml:space="preserve">oikeus siihen, että rekisterinpitäjä rajoittaa </w:t>
      </w:r>
      <w:r w:rsidR="005D1CAE">
        <w:rPr>
          <w:i/>
          <w:color w:val="0070C0"/>
        </w:rPr>
        <w:t xml:space="preserve">häntä koskevien henkilötietojen </w:t>
      </w:r>
      <w:r w:rsidR="0075734A" w:rsidRPr="0075734A">
        <w:rPr>
          <w:i/>
          <w:color w:val="0070C0"/>
        </w:rPr>
        <w:t>käsittelyä</w:t>
      </w:r>
      <w:r w:rsidR="00621B7C">
        <w:rPr>
          <w:i/>
          <w:color w:val="0070C0"/>
        </w:rPr>
        <w:t xml:space="preserve">. Pyyntö </w:t>
      </w:r>
      <w:r w:rsidR="005D1CAE" w:rsidRPr="005D1CAE">
        <w:rPr>
          <w:i/>
          <w:color w:val="0070C0"/>
        </w:rPr>
        <w:t xml:space="preserve">ja sen perusteet </w:t>
      </w:r>
      <w:r w:rsidR="00621B7C">
        <w:rPr>
          <w:i/>
          <w:color w:val="0070C0"/>
        </w:rPr>
        <w:t>on osoitettava kohdassa 1 mainitulle henkilölle.</w:t>
      </w:r>
    </w:p>
    <w:p w14:paraId="7F141C34" w14:textId="5E6998DA" w:rsidR="006900A4" w:rsidRDefault="008B4D32" w:rsidP="00336F53">
      <w:pPr>
        <w:rPr>
          <w:i/>
          <w:color w:val="0070C0"/>
        </w:rPr>
      </w:pPr>
      <w:r w:rsidRPr="006D6313">
        <w:rPr>
          <w:b/>
          <w:i/>
          <w:color w:val="0070C0"/>
        </w:rPr>
        <w:t>Oikeus tietojen siirtämiseen</w:t>
      </w:r>
      <w:r w:rsidR="006D6313" w:rsidRPr="006D6313">
        <w:rPr>
          <w:b/>
          <w:i/>
          <w:color w:val="0070C0"/>
        </w:rPr>
        <w:br/>
      </w:r>
      <w:r w:rsidRPr="0075734A">
        <w:rPr>
          <w:i/>
          <w:color w:val="0070C0"/>
        </w:rPr>
        <w:t xml:space="preserve">Rekisteröidyllä on </w:t>
      </w:r>
      <w:r>
        <w:rPr>
          <w:i/>
          <w:color w:val="0070C0"/>
        </w:rPr>
        <w:t xml:space="preserve">EU:n tietosuoja-asetuksen 20 artiklan mukainen </w:t>
      </w:r>
      <w:r w:rsidRPr="0075734A">
        <w:rPr>
          <w:i/>
          <w:color w:val="0070C0"/>
        </w:rPr>
        <w:t xml:space="preserve">oikeus </w:t>
      </w:r>
      <w:r w:rsidR="000417A6" w:rsidRPr="000417A6">
        <w:rPr>
          <w:i/>
          <w:color w:val="0070C0"/>
        </w:rPr>
        <w:t>siirtää rekisterinpitäjälle toimittamansa häntä koskevat henkilötiedot toiselle rekisterinpitäjälle</w:t>
      </w:r>
      <w:r w:rsidR="000417A6">
        <w:rPr>
          <w:i/>
          <w:color w:val="0070C0"/>
        </w:rPr>
        <w:t>.</w:t>
      </w:r>
      <w:r w:rsidR="000417A6" w:rsidRPr="000417A6">
        <w:rPr>
          <w:i/>
          <w:color w:val="0070C0"/>
        </w:rPr>
        <w:t xml:space="preserve"> </w:t>
      </w:r>
      <w:r>
        <w:rPr>
          <w:i/>
          <w:color w:val="0070C0"/>
        </w:rPr>
        <w:t>Pyyntö on osoitettava kohdassa 1 mainitulle henkilölle.</w:t>
      </w:r>
    </w:p>
    <w:p w14:paraId="1C6DC434" w14:textId="034042A4" w:rsidR="00E11B94" w:rsidRDefault="00C070BC" w:rsidP="00E11B94">
      <w:pPr>
        <w:rPr>
          <w:i/>
          <w:color w:val="0070C0"/>
        </w:rPr>
      </w:pPr>
      <w:r w:rsidRPr="006D6313">
        <w:rPr>
          <w:b/>
          <w:i/>
          <w:color w:val="0070C0"/>
        </w:rPr>
        <w:t>Oikeus vastustaa tietojen käsittelyä</w:t>
      </w:r>
      <w:r w:rsidR="006D6313" w:rsidRPr="006D6313">
        <w:rPr>
          <w:b/>
          <w:i/>
          <w:color w:val="0070C0"/>
        </w:rPr>
        <w:br/>
      </w:r>
      <w:r w:rsidR="00E11B94" w:rsidRPr="0075734A">
        <w:rPr>
          <w:i/>
          <w:color w:val="0070C0"/>
        </w:rPr>
        <w:t xml:space="preserve">Rekisteröidyllä on </w:t>
      </w:r>
      <w:r w:rsidR="00E11B94">
        <w:rPr>
          <w:i/>
          <w:color w:val="0070C0"/>
        </w:rPr>
        <w:t xml:space="preserve">EU:n tietosuoja-asetuksen 21 artiklan mukainen </w:t>
      </w:r>
      <w:r w:rsidR="00E11B94" w:rsidRPr="0075734A">
        <w:rPr>
          <w:i/>
          <w:color w:val="0070C0"/>
        </w:rPr>
        <w:t xml:space="preserve">oikeus </w:t>
      </w:r>
      <w:r w:rsidR="00E11B94">
        <w:rPr>
          <w:i/>
          <w:color w:val="0070C0"/>
        </w:rPr>
        <w:t>vastustaa tietojen käsittelyä.</w:t>
      </w:r>
      <w:r w:rsidR="00BD4699">
        <w:rPr>
          <w:i/>
          <w:color w:val="0070C0"/>
        </w:rPr>
        <w:t xml:space="preserve"> </w:t>
      </w:r>
      <w:r w:rsidR="00E11B94">
        <w:rPr>
          <w:i/>
          <w:color w:val="0070C0"/>
        </w:rPr>
        <w:t>Pyyntö</w:t>
      </w:r>
      <w:r w:rsidR="003C3825">
        <w:rPr>
          <w:i/>
          <w:color w:val="0070C0"/>
        </w:rPr>
        <w:t xml:space="preserve"> ja sen perusteet</w:t>
      </w:r>
      <w:r w:rsidR="00E11B94">
        <w:rPr>
          <w:i/>
          <w:color w:val="0070C0"/>
        </w:rPr>
        <w:t xml:space="preserve"> on osoitettava kohdassa 1 mainitulle henkilölle.</w:t>
      </w:r>
    </w:p>
    <w:p w14:paraId="59B73536" w14:textId="01D850EB" w:rsidR="005F4D21" w:rsidRDefault="005F4D21" w:rsidP="005F4D21">
      <w:pPr>
        <w:rPr>
          <w:i/>
          <w:color w:val="0070C0"/>
        </w:rPr>
      </w:pPr>
      <w:r w:rsidRPr="006D6313">
        <w:rPr>
          <w:b/>
          <w:i/>
          <w:color w:val="0070C0"/>
        </w:rPr>
        <w:t>Oikeus tehdä valitus valvontaviranomaiselle</w:t>
      </w:r>
      <w:r w:rsidR="006D6313" w:rsidRPr="006D6313">
        <w:rPr>
          <w:b/>
          <w:i/>
          <w:color w:val="0070C0"/>
        </w:rPr>
        <w:br/>
      </w:r>
      <w:r>
        <w:rPr>
          <w:i/>
          <w:color w:val="0070C0"/>
        </w:rPr>
        <w:t xml:space="preserve">Rekisteröidyllä on </w:t>
      </w:r>
      <w:r w:rsidR="00C54BE7">
        <w:rPr>
          <w:i/>
          <w:color w:val="0070C0"/>
        </w:rPr>
        <w:t xml:space="preserve">EU:n tietosuoja-asetuksen 77 artiklan mukainen </w:t>
      </w:r>
      <w:r>
        <w:rPr>
          <w:i/>
          <w:color w:val="0070C0"/>
        </w:rPr>
        <w:t>oikeus tehdä valitus valvontaviranomaiselle Tietosuojavaltuutetun toimistoon, jos hän katsoo, että henkilötietoja on käsitelty lainvastaisesti.</w:t>
      </w:r>
    </w:p>
    <w:p w14:paraId="2DD594DB" w14:textId="260ACE40" w:rsidR="00A6304E" w:rsidRPr="00DB3E51" w:rsidRDefault="00871E80" w:rsidP="000E6097">
      <w:pPr>
        <w:pStyle w:val="Otsikko2"/>
      </w:pPr>
      <w:r>
        <w:t>10</w:t>
      </w:r>
      <w:r w:rsidR="00A6304E" w:rsidRPr="00DB3E51">
        <w:t xml:space="preserve">.  </w:t>
      </w:r>
      <w:r>
        <w:t>A</w:t>
      </w:r>
      <w:r w:rsidRPr="00871E80">
        <w:t>utomaattinen päätöksenteko ja profilointi</w:t>
      </w:r>
    </w:p>
    <w:p w14:paraId="5CFB8470" w14:textId="12D72CC3" w:rsidR="00283FBE" w:rsidRPr="00BB6294" w:rsidRDefault="00871E80" w:rsidP="00244897">
      <w:pPr>
        <w:rPr>
          <w:color w:val="FF0000"/>
        </w:rPr>
      </w:pPr>
      <w:r>
        <w:rPr>
          <w:color w:val="FF0000"/>
        </w:rPr>
        <w:t xml:space="preserve">Tässä kerrotaan, </w:t>
      </w:r>
      <w:r w:rsidR="009A33D9">
        <w:rPr>
          <w:color w:val="FF0000"/>
        </w:rPr>
        <w:t>jos</w:t>
      </w:r>
      <w:r w:rsidR="00D673E5">
        <w:rPr>
          <w:color w:val="FF0000"/>
        </w:rPr>
        <w:t xml:space="preserve"> </w:t>
      </w:r>
      <w:r w:rsidR="00E024AD">
        <w:rPr>
          <w:color w:val="FF0000"/>
        </w:rPr>
        <w:t xml:space="preserve">seura </w:t>
      </w:r>
      <w:r w:rsidR="009A33D9">
        <w:rPr>
          <w:color w:val="FF0000"/>
        </w:rPr>
        <w:t xml:space="preserve">käyttää </w:t>
      </w:r>
      <w:r w:rsidR="00E024AD">
        <w:rPr>
          <w:color w:val="FF0000"/>
        </w:rPr>
        <w:t xml:space="preserve">johonkin tarkoitukseen </w:t>
      </w:r>
      <w:r>
        <w:rPr>
          <w:color w:val="FF0000"/>
        </w:rPr>
        <w:t xml:space="preserve">automaattista päätöksentekoa </w:t>
      </w:r>
      <w:r w:rsidR="006A7062">
        <w:rPr>
          <w:color w:val="FF0000"/>
        </w:rPr>
        <w:t>ja profilointia sekä siihen liittyvät tiedot.</w:t>
      </w:r>
      <w:r w:rsidR="00E024AD">
        <w:rPr>
          <w:color w:val="FF0000"/>
        </w:rPr>
        <w:t xml:space="preserve"> </w:t>
      </w:r>
      <w:r w:rsidR="009C37B3">
        <w:rPr>
          <w:color w:val="FF0000"/>
        </w:rPr>
        <w:t xml:space="preserve">Tällöin on myös mainittava rekisteröidyn oikeudesta kieltää </w:t>
      </w:r>
      <w:r w:rsidR="005C3C77">
        <w:rPr>
          <w:color w:val="FF0000"/>
        </w:rPr>
        <w:t>häneen kohdistuva automaattinen päätöksenteko.</w:t>
      </w:r>
      <w:bookmarkStart w:id="0" w:name="_GoBack"/>
      <w:bookmarkEnd w:id="0"/>
    </w:p>
    <w:sectPr w:rsidR="00283FBE" w:rsidRPr="00BB629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5810C" w14:textId="77777777" w:rsidR="006446CF" w:rsidRDefault="006446CF" w:rsidP="006446CF">
      <w:pPr>
        <w:spacing w:after="0" w:line="240" w:lineRule="auto"/>
      </w:pPr>
      <w:r>
        <w:separator/>
      </w:r>
    </w:p>
  </w:endnote>
  <w:endnote w:type="continuationSeparator" w:id="0">
    <w:p w14:paraId="39E51018" w14:textId="77777777" w:rsidR="006446CF" w:rsidRDefault="006446CF" w:rsidP="0064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306AC" w14:textId="77777777" w:rsidR="006446CF" w:rsidRDefault="006446CF" w:rsidP="006446CF">
      <w:pPr>
        <w:spacing w:after="0" w:line="240" w:lineRule="auto"/>
      </w:pPr>
      <w:r>
        <w:separator/>
      </w:r>
    </w:p>
  </w:footnote>
  <w:footnote w:type="continuationSeparator" w:id="0">
    <w:p w14:paraId="38715D8B" w14:textId="77777777" w:rsidR="006446CF" w:rsidRDefault="006446CF" w:rsidP="00644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52B70"/>
    <w:multiLevelType w:val="hybridMultilevel"/>
    <w:tmpl w:val="2B7A55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3EC7C39"/>
    <w:multiLevelType w:val="hybridMultilevel"/>
    <w:tmpl w:val="7E6422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732157A"/>
    <w:multiLevelType w:val="hybridMultilevel"/>
    <w:tmpl w:val="1DDC02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1B55150"/>
    <w:multiLevelType w:val="hybridMultilevel"/>
    <w:tmpl w:val="F72C0F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2EC3B98"/>
    <w:multiLevelType w:val="hybridMultilevel"/>
    <w:tmpl w:val="EEC478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1F21CC5"/>
    <w:multiLevelType w:val="hybridMultilevel"/>
    <w:tmpl w:val="B6C67B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F5B08F1"/>
    <w:multiLevelType w:val="hybridMultilevel"/>
    <w:tmpl w:val="663A33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FE"/>
    <w:rsid w:val="00004719"/>
    <w:rsid w:val="00007B90"/>
    <w:rsid w:val="00013638"/>
    <w:rsid w:val="00017645"/>
    <w:rsid w:val="0002083C"/>
    <w:rsid w:val="00020FE0"/>
    <w:rsid w:val="000236BB"/>
    <w:rsid w:val="000319BC"/>
    <w:rsid w:val="000417A6"/>
    <w:rsid w:val="00041C22"/>
    <w:rsid w:val="00045E77"/>
    <w:rsid w:val="000C2EF4"/>
    <w:rsid w:val="000E07E3"/>
    <w:rsid w:val="000E6097"/>
    <w:rsid w:val="000F543C"/>
    <w:rsid w:val="001101FC"/>
    <w:rsid w:val="00122667"/>
    <w:rsid w:val="00130629"/>
    <w:rsid w:val="00134E32"/>
    <w:rsid w:val="001352B4"/>
    <w:rsid w:val="00143F42"/>
    <w:rsid w:val="00155E23"/>
    <w:rsid w:val="001771B7"/>
    <w:rsid w:val="00177DA2"/>
    <w:rsid w:val="001A29C2"/>
    <w:rsid w:val="001A79E0"/>
    <w:rsid w:val="001C0F1F"/>
    <w:rsid w:val="001D342A"/>
    <w:rsid w:val="001D6ABE"/>
    <w:rsid w:val="001E24F2"/>
    <w:rsid w:val="001F01CD"/>
    <w:rsid w:val="0020623B"/>
    <w:rsid w:val="00225C10"/>
    <w:rsid w:val="00225CF5"/>
    <w:rsid w:val="00230885"/>
    <w:rsid w:val="0023507E"/>
    <w:rsid w:val="0024128A"/>
    <w:rsid w:val="00244897"/>
    <w:rsid w:val="00256071"/>
    <w:rsid w:val="00257B76"/>
    <w:rsid w:val="002628A8"/>
    <w:rsid w:val="0027444A"/>
    <w:rsid w:val="00283FBE"/>
    <w:rsid w:val="00284846"/>
    <w:rsid w:val="002C35E5"/>
    <w:rsid w:val="002D75D0"/>
    <w:rsid w:val="003043B8"/>
    <w:rsid w:val="00304F06"/>
    <w:rsid w:val="00334230"/>
    <w:rsid w:val="00336F53"/>
    <w:rsid w:val="00341F7A"/>
    <w:rsid w:val="00343D57"/>
    <w:rsid w:val="00345D00"/>
    <w:rsid w:val="00350CAB"/>
    <w:rsid w:val="00374703"/>
    <w:rsid w:val="003777AE"/>
    <w:rsid w:val="00382AF1"/>
    <w:rsid w:val="00382E4D"/>
    <w:rsid w:val="0038755B"/>
    <w:rsid w:val="00392062"/>
    <w:rsid w:val="00393F4C"/>
    <w:rsid w:val="003A03FB"/>
    <w:rsid w:val="003B14D1"/>
    <w:rsid w:val="003B5CC3"/>
    <w:rsid w:val="003C0415"/>
    <w:rsid w:val="003C3825"/>
    <w:rsid w:val="003F2A88"/>
    <w:rsid w:val="004057FC"/>
    <w:rsid w:val="00426775"/>
    <w:rsid w:val="0045181E"/>
    <w:rsid w:val="00454DDB"/>
    <w:rsid w:val="00480043"/>
    <w:rsid w:val="004857EA"/>
    <w:rsid w:val="00486C80"/>
    <w:rsid w:val="00494EFC"/>
    <w:rsid w:val="004A499D"/>
    <w:rsid w:val="004A68FE"/>
    <w:rsid w:val="004B6987"/>
    <w:rsid w:val="004D40F6"/>
    <w:rsid w:val="004F07F5"/>
    <w:rsid w:val="0050373A"/>
    <w:rsid w:val="00544CF4"/>
    <w:rsid w:val="00545049"/>
    <w:rsid w:val="00557F50"/>
    <w:rsid w:val="00597708"/>
    <w:rsid w:val="005C1A03"/>
    <w:rsid w:val="005C3608"/>
    <w:rsid w:val="005C3C77"/>
    <w:rsid w:val="005D1CAE"/>
    <w:rsid w:val="005D23B4"/>
    <w:rsid w:val="005D2A4D"/>
    <w:rsid w:val="005D5545"/>
    <w:rsid w:val="005D63DA"/>
    <w:rsid w:val="005E6DD5"/>
    <w:rsid w:val="005F4D21"/>
    <w:rsid w:val="00603DB5"/>
    <w:rsid w:val="00604D3F"/>
    <w:rsid w:val="00606546"/>
    <w:rsid w:val="00606FEA"/>
    <w:rsid w:val="006119C5"/>
    <w:rsid w:val="0061488B"/>
    <w:rsid w:val="00621B7C"/>
    <w:rsid w:val="00623360"/>
    <w:rsid w:val="006446CF"/>
    <w:rsid w:val="00650313"/>
    <w:rsid w:val="006637E7"/>
    <w:rsid w:val="00666CF4"/>
    <w:rsid w:val="006719C6"/>
    <w:rsid w:val="00672050"/>
    <w:rsid w:val="006809FB"/>
    <w:rsid w:val="00687AF3"/>
    <w:rsid w:val="00687DE2"/>
    <w:rsid w:val="006900A4"/>
    <w:rsid w:val="0069685E"/>
    <w:rsid w:val="006A1E00"/>
    <w:rsid w:val="006A7062"/>
    <w:rsid w:val="006A7B2F"/>
    <w:rsid w:val="006B15EB"/>
    <w:rsid w:val="006C08C7"/>
    <w:rsid w:val="006C0984"/>
    <w:rsid w:val="006C2D9F"/>
    <w:rsid w:val="006C2FF1"/>
    <w:rsid w:val="006D25F8"/>
    <w:rsid w:val="006D6313"/>
    <w:rsid w:val="006E7F0C"/>
    <w:rsid w:val="006F351F"/>
    <w:rsid w:val="007001E7"/>
    <w:rsid w:val="007052AC"/>
    <w:rsid w:val="00711D10"/>
    <w:rsid w:val="00713FB2"/>
    <w:rsid w:val="007163B7"/>
    <w:rsid w:val="00744D90"/>
    <w:rsid w:val="0075734A"/>
    <w:rsid w:val="00757BAB"/>
    <w:rsid w:val="0078140C"/>
    <w:rsid w:val="00785C3F"/>
    <w:rsid w:val="007A063C"/>
    <w:rsid w:val="007B5253"/>
    <w:rsid w:val="007B5BAD"/>
    <w:rsid w:val="007D608C"/>
    <w:rsid w:val="007E26B0"/>
    <w:rsid w:val="007E3E2B"/>
    <w:rsid w:val="0080476A"/>
    <w:rsid w:val="008047CA"/>
    <w:rsid w:val="00816F04"/>
    <w:rsid w:val="008342BA"/>
    <w:rsid w:val="00834C32"/>
    <w:rsid w:val="00851CC0"/>
    <w:rsid w:val="00857933"/>
    <w:rsid w:val="00871E80"/>
    <w:rsid w:val="008751CA"/>
    <w:rsid w:val="00885C18"/>
    <w:rsid w:val="008978CD"/>
    <w:rsid w:val="008A7208"/>
    <w:rsid w:val="008B2640"/>
    <w:rsid w:val="008B4D32"/>
    <w:rsid w:val="008C2C82"/>
    <w:rsid w:val="008C3524"/>
    <w:rsid w:val="008D2F2B"/>
    <w:rsid w:val="008E07F0"/>
    <w:rsid w:val="008E0912"/>
    <w:rsid w:val="008E30FC"/>
    <w:rsid w:val="008E5719"/>
    <w:rsid w:val="009032C8"/>
    <w:rsid w:val="00921C85"/>
    <w:rsid w:val="009550F6"/>
    <w:rsid w:val="00965C70"/>
    <w:rsid w:val="00983957"/>
    <w:rsid w:val="0099787B"/>
    <w:rsid w:val="009A11BF"/>
    <w:rsid w:val="009A33D9"/>
    <w:rsid w:val="009A41F7"/>
    <w:rsid w:val="009A7746"/>
    <w:rsid w:val="009C2728"/>
    <w:rsid w:val="009C37B3"/>
    <w:rsid w:val="009C5C82"/>
    <w:rsid w:val="009D592C"/>
    <w:rsid w:val="009E6F82"/>
    <w:rsid w:val="009F00EA"/>
    <w:rsid w:val="009F2DCA"/>
    <w:rsid w:val="00A06CB4"/>
    <w:rsid w:val="00A267C5"/>
    <w:rsid w:val="00A30EF5"/>
    <w:rsid w:val="00A453C5"/>
    <w:rsid w:val="00A470C2"/>
    <w:rsid w:val="00A4796E"/>
    <w:rsid w:val="00A60C28"/>
    <w:rsid w:val="00A60F40"/>
    <w:rsid w:val="00A6304E"/>
    <w:rsid w:val="00A65769"/>
    <w:rsid w:val="00A82A5C"/>
    <w:rsid w:val="00A87FBD"/>
    <w:rsid w:val="00A91995"/>
    <w:rsid w:val="00AC2B78"/>
    <w:rsid w:val="00AD3468"/>
    <w:rsid w:val="00AE1FDF"/>
    <w:rsid w:val="00AF315E"/>
    <w:rsid w:val="00AF626D"/>
    <w:rsid w:val="00B21BCB"/>
    <w:rsid w:val="00B23F02"/>
    <w:rsid w:val="00B61BE5"/>
    <w:rsid w:val="00B648E8"/>
    <w:rsid w:val="00B65340"/>
    <w:rsid w:val="00B7214A"/>
    <w:rsid w:val="00B73DC9"/>
    <w:rsid w:val="00B8270E"/>
    <w:rsid w:val="00B87DB9"/>
    <w:rsid w:val="00BA2F29"/>
    <w:rsid w:val="00BA3AC0"/>
    <w:rsid w:val="00BB6294"/>
    <w:rsid w:val="00BC0223"/>
    <w:rsid w:val="00BC4186"/>
    <w:rsid w:val="00BC49CE"/>
    <w:rsid w:val="00BC6245"/>
    <w:rsid w:val="00BC7F1B"/>
    <w:rsid w:val="00BD4699"/>
    <w:rsid w:val="00BE46B7"/>
    <w:rsid w:val="00BE57DA"/>
    <w:rsid w:val="00C03941"/>
    <w:rsid w:val="00C070BC"/>
    <w:rsid w:val="00C111DE"/>
    <w:rsid w:val="00C26191"/>
    <w:rsid w:val="00C3487A"/>
    <w:rsid w:val="00C35E90"/>
    <w:rsid w:val="00C418CB"/>
    <w:rsid w:val="00C42DE8"/>
    <w:rsid w:val="00C54BE7"/>
    <w:rsid w:val="00C5759D"/>
    <w:rsid w:val="00C6761C"/>
    <w:rsid w:val="00C91CF6"/>
    <w:rsid w:val="00CB674D"/>
    <w:rsid w:val="00CD2B17"/>
    <w:rsid w:val="00CE1D91"/>
    <w:rsid w:val="00CF1313"/>
    <w:rsid w:val="00CF33F5"/>
    <w:rsid w:val="00D16280"/>
    <w:rsid w:val="00D20D67"/>
    <w:rsid w:val="00D42BD3"/>
    <w:rsid w:val="00D4784A"/>
    <w:rsid w:val="00D53E9B"/>
    <w:rsid w:val="00D54BC2"/>
    <w:rsid w:val="00D673E5"/>
    <w:rsid w:val="00D83BAF"/>
    <w:rsid w:val="00DB3E51"/>
    <w:rsid w:val="00DC1510"/>
    <w:rsid w:val="00DC2B4C"/>
    <w:rsid w:val="00DC34BB"/>
    <w:rsid w:val="00DD3111"/>
    <w:rsid w:val="00DD6E57"/>
    <w:rsid w:val="00DE5343"/>
    <w:rsid w:val="00E024AD"/>
    <w:rsid w:val="00E11B94"/>
    <w:rsid w:val="00E502CD"/>
    <w:rsid w:val="00E53FAF"/>
    <w:rsid w:val="00E56349"/>
    <w:rsid w:val="00E863DF"/>
    <w:rsid w:val="00E90497"/>
    <w:rsid w:val="00E9669B"/>
    <w:rsid w:val="00ED28E5"/>
    <w:rsid w:val="00EE2D44"/>
    <w:rsid w:val="00EF288C"/>
    <w:rsid w:val="00F036B4"/>
    <w:rsid w:val="00F1089A"/>
    <w:rsid w:val="00F13EC5"/>
    <w:rsid w:val="00F263AE"/>
    <w:rsid w:val="00F3328E"/>
    <w:rsid w:val="00F36819"/>
    <w:rsid w:val="00F36B71"/>
    <w:rsid w:val="00F36ED6"/>
    <w:rsid w:val="00F42B54"/>
    <w:rsid w:val="00F4613A"/>
    <w:rsid w:val="00F50152"/>
    <w:rsid w:val="00F55F70"/>
    <w:rsid w:val="00F63FF4"/>
    <w:rsid w:val="00F641E2"/>
    <w:rsid w:val="00F64A07"/>
    <w:rsid w:val="00F707A2"/>
    <w:rsid w:val="00F8236D"/>
    <w:rsid w:val="00F83911"/>
    <w:rsid w:val="00F872B2"/>
    <w:rsid w:val="00F9655F"/>
    <w:rsid w:val="00FB34F1"/>
    <w:rsid w:val="00FC74B8"/>
    <w:rsid w:val="00FC778D"/>
    <w:rsid w:val="00FD27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055E"/>
  <w15:chartTrackingRefBased/>
  <w15:docId w15:val="{32FAE037-225D-427E-8763-E24827C1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4A68FE"/>
  </w:style>
  <w:style w:type="paragraph" w:styleId="Otsikko1">
    <w:name w:val="heading 1"/>
    <w:basedOn w:val="Normaali"/>
    <w:next w:val="Normaali"/>
    <w:link w:val="Otsikko1Char"/>
    <w:uiPriority w:val="9"/>
    <w:qFormat/>
    <w:rsid w:val="00BC49CE"/>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8978CD"/>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C49CE"/>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8978CD"/>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rsid w:val="00336F53"/>
    <w:pPr>
      <w:ind w:left="720"/>
      <w:contextualSpacing/>
    </w:pPr>
  </w:style>
  <w:style w:type="character" w:styleId="Hyperlinkki">
    <w:name w:val="Hyperlink"/>
    <w:basedOn w:val="Kappaleenoletusfontti"/>
    <w:uiPriority w:val="99"/>
    <w:unhideWhenUsed/>
    <w:rsid w:val="003777AE"/>
    <w:rPr>
      <w:color w:val="0563C1" w:themeColor="hyperlink"/>
      <w:u w:val="single"/>
    </w:rPr>
  </w:style>
  <w:style w:type="character" w:styleId="Ratkaisematonmaininta">
    <w:name w:val="Unresolved Mention"/>
    <w:basedOn w:val="Kappaleenoletusfontti"/>
    <w:uiPriority w:val="99"/>
    <w:semiHidden/>
    <w:unhideWhenUsed/>
    <w:rsid w:val="003777AE"/>
    <w:rPr>
      <w:color w:val="808080"/>
      <w:shd w:val="clear" w:color="auto" w:fill="E6E6E6"/>
    </w:rPr>
  </w:style>
  <w:style w:type="character" w:styleId="AvattuHyperlinkki">
    <w:name w:val="FollowedHyperlink"/>
    <w:basedOn w:val="Kappaleenoletusfontti"/>
    <w:uiPriority w:val="99"/>
    <w:semiHidden/>
    <w:unhideWhenUsed/>
    <w:rsid w:val="00AE1FDF"/>
    <w:rPr>
      <w:color w:val="954F72" w:themeColor="followedHyperlink"/>
      <w:u w:val="single"/>
    </w:rPr>
  </w:style>
  <w:style w:type="paragraph" w:styleId="Seliteteksti">
    <w:name w:val="Balloon Text"/>
    <w:basedOn w:val="Normaali"/>
    <w:link w:val="SelitetekstiChar"/>
    <w:uiPriority w:val="99"/>
    <w:semiHidden/>
    <w:unhideWhenUsed/>
    <w:rsid w:val="00DD6E5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D6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2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nis.fi/pelaajarekisteri" TargetMode="External"/><Relationship Id="rId3" Type="http://schemas.openxmlformats.org/officeDocument/2006/relationships/settings" Target="settings.xml"/><Relationship Id="rId7" Type="http://schemas.openxmlformats.org/officeDocument/2006/relationships/hyperlink" Target="mailto:malli@malli.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info/law/law-topic/data-protection/data-transfers-outside-eu/adequacy-protection-personal-data-non-eu-countries_e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5</Pages>
  <Words>1402</Words>
  <Characters>11357</Characters>
  <Application>Microsoft Office Word</Application>
  <DocSecurity>0</DocSecurity>
  <Lines>94</Lines>
  <Paragraphs>25</Paragraphs>
  <ScaleCrop>false</ScaleCrop>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Zilliacus</dc:creator>
  <cp:keywords/>
  <dc:description/>
  <cp:lastModifiedBy>Henrik Zilliacus</cp:lastModifiedBy>
  <cp:revision>286</cp:revision>
  <cp:lastPrinted>2018-05-11T11:44:00Z</cp:lastPrinted>
  <dcterms:created xsi:type="dcterms:W3CDTF">2018-05-07T12:01:00Z</dcterms:created>
  <dcterms:modified xsi:type="dcterms:W3CDTF">2018-05-24T11:09:00Z</dcterms:modified>
</cp:coreProperties>
</file>